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7D" w:rsidRPr="00791103" w:rsidRDefault="00CD057D" w:rsidP="00CD057D">
      <w:pPr>
        <w:pStyle w:val="Heading3"/>
        <w:tabs>
          <w:tab w:val="left" w:pos="600"/>
        </w:tabs>
        <w:spacing w:before="0" w:after="0"/>
        <w:ind w:right="-284"/>
        <w:jc w:val="center"/>
        <w:rPr>
          <w:rFonts w:ascii="Cambria" w:hAnsi="Cambria"/>
          <w:i/>
          <w:sz w:val="28"/>
          <w:szCs w:val="28"/>
          <w:u w:val="single"/>
          <w:lang w:val="ro-RO"/>
        </w:rPr>
      </w:pPr>
    </w:p>
    <w:p w:rsidR="00CD057D" w:rsidRPr="00791103" w:rsidRDefault="00CD057D" w:rsidP="00CD057D">
      <w:pPr>
        <w:pStyle w:val="Heading3"/>
        <w:tabs>
          <w:tab w:val="left" w:pos="600"/>
        </w:tabs>
        <w:spacing w:before="0" w:after="0"/>
        <w:ind w:right="-284"/>
        <w:jc w:val="center"/>
        <w:rPr>
          <w:rFonts w:ascii="Cambria" w:hAnsi="Cambria"/>
          <w:sz w:val="28"/>
          <w:szCs w:val="28"/>
          <w:u w:val="single"/>
          <w:lang w:val="ro-RO"/>
        </w:rPr>
      </w:pPr>
      <w:r w:rsidRPr="00791103">
        <w:rPr>
          <w:rFonts w:ascii="Cambria" w:hAnsi="Cambria"/>
          <w:sz w:val="28"/>
          <w:szCs w:val="28"/>
          <w:u w:val="single"/>
          <w:lang w:val="ro-RO"/>
        </w:rPr>
        <w:t>PROIECT AL ORDINII DE ZI</w:t>
      </w:r>
    </w:p>
    <w:p w:rsidR="003B0A89" w:rsidRPr="00791103" w:rsidRDefault="003B0A89" w:rsidP="003B0A89">
      <w:pPr>
        <w:rPr>
          <w:sz w:val="28"/>
          <w:szCs w:val="28"/>
          <w:lang w:val="ro-RO"/>
        </w:rPr>
      </w:pPr>
    </w:p>
    <w:p w:rsidR="009A20EA" w:rsidRDefault="009A20EA" w:rsidP="001B1DC7">
      <w:pPr>
        <w:tabs>
          <w:tab w:val="left" w:pos="567"/>
        </w:tabs>
        <w:jc w:val="center"/>
        <w:rPr>
          <w:rFonts w:ascii="Cambria" w:hAnsi="Cambria"/>
          <w:b/>
          <w:sz w:val="28"/>
          <w:szCs w:val="28"/>
          <w:lang w:val="ro-RO"/>
        </w:rPr>
      </w:pPr>
      <w:r w:rsidRPr="00791103">
        <w:rPr>
          <w:rFonts w:ascii="Cambria" w:hAnsi="Cambria"/>
          <w:b/>
          <w:sz w:val="28"/>
          <w:szCs w:val="28"/>
          <w:lang w:val="ro-RO"/>
        </w:rPr>
        <w:t xml:space="preserve">privind convocarea Consiliului Local </w:t>
      </w:r>
      <w:r w:rsidR="003B73D4" w:rsidRPr="00791103">
        <w:rPr>
          <w:rFonts w:ascii="Cambria" w:hAnsi="Cambria"/>
          <w:b/>
          <w:sz w:val="28"/>
          <w:szCs w:val="28"/>
          <w:lang w:val="ro-RO"/>
        </w:rPr>
        <w:t xml:space="preserve">al Municipiului Târgu Jiu </w:t>
      </w:r>
      <w:r w:rsidRPr="00791103">
        <w:rPr>
          <w:rFonts w:ascii="Cambria" w:hAnsi="Cambria"/>
          <w:b/>
          <w:sz w:val="28"/>
          <w:szCs w:val="28"/>
          <w:lang w:val="ro-RO"/>
        </w:rPr>
        <w:t xml:space="preserve">în </w:t>
      </w:r>
      <w:proofErr w:type="spellStart"/>
      <w:r w:rsidRPr="00791103">
        <w:rPr>
          <w:rFonts w:ascii="Cambria" w:hAnsi="Cambria"/>
          <w:b/>
          <w:sz w:val="28"/>
          <w:szCs w:val="28"/>
          <w:lang w:val="ro-RO"/>
        </w:rPr>
        <w:t>şedinţa</w:t>
      </w:r>
      <w:proofErr w:type="spellEnd"/>
      <w:r w:rsidRPr="00791103">
        <w:rPr>
          <w:rFonts w:ascii="Cambria" w:hAnsi="Cambria"/>
          <w:b/>
          <w:sz w:val="28"/>
          <w:szCs w:val="28"/>
          <w:lang w:val="ro-RO"/>
        </w:rPr>
        <w:t xml:space="preserve"> </w:t>
      </w:r>
      <w:r w:rsidR="00205790" w:rsidRPr="00791103">
        <w:rPr>
          <w:rFonts w:ascii="Cambria" w:hAnsi="Cambria"/>
          <w:b/>
          <w:sz w:val="28"/>
          <w:szCs w:val="28"/>
          <w:lang w:val="ro-RO"/>
        </w:rPr>
        <w:t>o</w:t>
      </w:r>
      <w:r w:rsidRPr="00791103">
        <w:rPr>
          <w:rFonts w:ascii="Cambria" w:hAnsi="Cambria"/>
          <w:b/>
          <w:sz w:val="28"/>
          <w:szCs w:val="28"/>
          <w:lang w:val="ro-RO"/>
        </w:rPr>
        <w:t xml:space="preserve">rdinară publică în data de </w:t>
      </w:r>
      <w:r w:rsidR="00486F3B">
        <w:rPr>
          <w:rFonts w:ascii="Cambria" w:hAnsi="Cambria"/>
          <w:b/>
          <w:sz w:val="28"/>
          <w:szCs w:val="28"/>
          <w:lang w:val="ro-RO"/>
        </w:rPr>
        <w:t>2</w:t>
      </w:r>
      <w:r w:rsidR="002761F7">
        <w:rPr>
          <w:rFonts w:ascii="Cambria" w:hAnsi="Cambria"/>
          <w:b/>
          <w:sz w:val="28"/>
          <w:szCs w:val="28"/>
          <w:lang w:val="ro-RO"/>
        </w:rPr>
        <w:t>8</w:t>
      </w:r>
      <w:r w:rsidRPr="00791103">
        <w:rPr>
          <w:rFonts w:ascii="Cambria" w:hAnsi="Cambria"/>
          <w:b/>
          <w:sz w:val="28"/>
          <w:szCs w:val="28"/>
          <w:lang w:val="ro-RO"/>
        </w:rPr>
        <w:t>.</w:t>
      </w:r>
      <w:r w:rsidR="00486F3B">
        <w:rPr>
          <w:rFonts w:ascii="Cambria" w:hAnsi="Cambria"/>
          <w:b/>
          <w:sz w:val="28"/>
          <w:szCs w:val="28"/>
          <w:lang w:val="ro-RO"/>
        </w:rPr>
        <w:t>0</w:t>
      </w:r>
      <w:r w:rsidR="0084115E">
        <w:rPr>
          <w:rFonts w:ascii="Cambria" w:hAnsi="Cambria"/>
          <w:b/>
          <w:sz w:val="28"/>
          <w:szCs w:val="28"/>
          <w:lang w:val="ro-RO"/>
        </w:rPr>
        <w:t>4</w:t>
      </w:r>
      <w:r w:rsidR="00486F3B">
        <w:rPr>
          <w:rFonts w:ascii="Cambria" w:hAnsi="Cambria"/>
          <w:b/>
          <w:sz w:val="28"/>
          <w:szCs w:val="28"/>
          <w:lang w:val="ro-RO"/>
        </w:rPr>
        <w:t>.2016</w:t>
      </w:r>
    </w:p>
    <w:p w:rsidR="001B1DC7" w:rsidRPr="001B1DC7" w:rsidRDefault="001B1DC7" w:rsidP="001B1DC7">
      <w:pPr>
        <w:tabs>
          <w:tab w:val="left" w:pos="567"/>
        </w:tabs>
        <w:jc w:val="center"/>
        <w:rPr>
          <w:rFonts w:ascii="Cambria" w:hAnsi="Cambria"/>
          <w:b/>
          <w:sz w:val="28"/>
          <w:szCs w:val="28"/>
          <w:lang w:val="ro-RO"/>
        </w:rPr>
      </w:pPr>
    </w:p>
    <w:p w:rsidR="009A20EA" w:rsidRPr="00791103" w:rsidRDefault="009A20EA" w:rsidP="009A20EA">
      <w:pPr>
        <w:tabs>
          <w:tab w:val="left" w:pos="567"/>
        </w:tabs>
        <w:jc w:val="both"/>
        <w:rPr>
          <w:rFonts w:ascii="Cambria" w:hAnsi="Cambria"/>
          <w:b/>
          <w:sz w:val="28"/>
          <w:szCs w:val="28"/>
          <w:lang w:val="ro-RO"/>
        </w:rPr>
      </w:pPr>
      <w:r w:rsidRPr="00791103">
        <w:rPr>
          <w:rFonts w:ascii="Cambria" w:hAnsi="Cambria"/>
          <w:b/>
          <w:sz w:val="28"/>
          <w:szCs w:val="28"/>
          <w:lang w:val="ro-RO"/>
        </w:rPr>
        <w:t>PROIECT AL ORDINII DE ZI:</w:t>
      </w:r>
    </w:p>
    <w:p w:rsidR="00D91C9C" w:rsidRDefault="00D91C9C" w:rsidP="00D91C9C">
      <w:pPr>
        <w:tabs>
          <w:tab w:val="left" w:pos="567"/>
        </w:tabs>
        <w:jc w:val="both"/>
        <w:rPr>
          <w:rFonts w:ascii="Cambria" w:hAnsi="Cambria"/>
          <w:sz w:val="26"/>
          <w:szCs w:val="26"/>
          <w:lang w:val="ro-RO"/>
        </w:rPr>
      </w:pPr>
      <w:r w:rsidRPr="00A6467C">
        <w:rPr>
          <w:rFonts w:ascii="Cambria" w:hAnsi="Cambria"/>
          <w:b/>
          <w:sz w:val="28"/>
          <w:szCs w:val="28"/>
          <w:lang w:val="ro-RO"/>
        </w:rPr>
        <w:t xml:space="preserve">01. </w:t>
      </w:r>
      <w:r w:rsidRPr="00FF2861">
        <w:rPr>
          <w:rFonts w:ascii="Cambria" w:hAnsi="Cambria"/>
          <w:b/>
          <w:sz w:val="26"/>
          <w:szCs w:val="26"/>
          <w:u w:val="single"/>
          <w:lang w:val="ro-RO"/>
        </w:rPr>
        <w:t>Informare</w:t>
      </w:r>
      <w:r>
        <w:rPr>
          <w:rFonts w:ascii="Cambria" w:hAnsi="Cambria"/>
          <w:b/>
          <w:sz w:val="26"/>
          <w:szCs w:val="26"/>
          <w:u w:val="single"/>
          <w:lang w:val="ro-RO"/>
        </w:rPr>
        <w:t xml:space="preserve"> </w:t>
      </w:r>
      <w:r>
        <w:rPr>
          <w:rFonts w:ascii="Cambria" w:hAnsi="Cambria"/>
          <w:sz w:val="26"/>
          <w:szCs w:val="26"/>
          <w:lang w:val="ro-RO"/>
        </w:rPr>
        <w:t>privind activitatea desfășurată  de Compartimentul Autoritate Tutelară în anul 2015.</w:t>
      </w:r>
    </w:p>
    <w:p w:rsidR="00D91C9C" w:rsidRPr="00791103" w:rsidRDefault="00D91C9C" w:rsidP="00D91C9C">
      <w:pPr>
        <w:tabs>
          <w:tab w:val="left" w:pos="567"/>
        </w:tabs>
        <w:jc w:val="both"/>
        <w:rPr>
          <w:rFonts w:ascii="Cambria" w:hAnsi="Cambria"/>
          <w:b/>
          <w:sz w:val="28"/>
          <w:szCs w:val="28"/>
          <w:lang w:val="ro-RO"/>
        </w:rPr>
      </w:pPr>
    </w:p>
    <w:p w:rsidR="00D91C9C" w:rsidRDefault="00D91C9C" w:rsidP="00D91C9C">
      <w:pPr>
        <w:tabs>
          <w:tab w:val="left" w:pos="567"/>
        </w:tabs>
        <w:jc w:val="both"/>
        <w:rPr>
          <w:rFonts w:ascii="Cambria" w:hAnsi="Cambria"/>
          <w:sz w:val="26"/>
          <w:szCs w:val="26"/>
          <w:lang w:val="ro-RO"/>
        </w:rPr>
      </w:pPr>
      <w:r>
        <w:rPr>
          <w:rFonts w:ascii="Cambria" w:hAnsi="Cambria"/>
          <w:b/>
          <w:sz w:val="26"/>
          <w:szCs w:val="26"/>
          <w:lang w:val="ro-RO"/>
        </w:rPr>
        <w:t xml:space="preserve">02.  </w:t>
      </w:r>
      <w:r w:rsidRPr="00FF2861">
        <w:rPr>
          <w:rFonts w:ascii="Cambria" w:hAnsi="Cambria"/>
          <w:b/>
          <w:sz w:val="26"/>
          <w:szCs w:val="26"/>
          <w:u w:val="single"/>
          <w:lang w:val="ro-RO"/>
        </w:rPr>
        <w:t>Informare</w:t>
      </w:r>
      <w:r>
        <w:rPr>
          <w:rFonts w:ascii="Cambria" w:hAnsi="Cambria"/>
          <w:b/>
          <w:sz w:val="26"/>
          <w:szCs w:val="26"/>
          <w:u w:val="single"/>
          <w:lang w:val="ro-RO"/>
        </w:rPr>
        <w:t xml:space="preserve"> </w:t>
      </w:r>
      <w:r>
        <w:rPr>
          <w:rFonts w:ascii="Cambria" w:hAnsi="Cambria"/>
          <w:sz w:val="26"/>
          <w:szCs w:val="26"/>
          <w:lang w:val="ro-RO"/>
        </w:rPr>
        <w:t>privind activitatea desfășurată  de Societatea Edilitara Public S.A. pe anul 2015.</w:t>
      </w:r>
    </w:p>
    <w:p w:rsidR="00D91C9C" w:rsidRPr="00FF2861" w:rsidRDefault="00D91C9C" w:rsidP="00D91C9C">
      <w:pPr>
        <w:tabs>
          <w:tab w:val="left" w:pos="567"/>
        </w:tabs>
        <w:jc w:val="both"/>
        <w:rPr>
          <w:rFonts w:ascii="Cambria" w:hAnsi="Cambria"/>
          <w:sz w:val="26"/>
          <w:szCs w:val="26"/>
          <w:lang w:val="ro-RO"/>
        </w:rPr>
      </w:pPr>
    </w:p>
    <w:p w:rsidR="00D91C9C" w:rsidRDefault="00D91C9C" w:rsidP="00D91C9C">
      <w:pPr>
        <w:tabs>
          <w:tab w:val="left" w:pos="567"/>
        </w:tabs>
        <w:jc w:val="both"/>
        <w:rPr>
          <w:rFonts w:ascii="Cambria" w:hAnsi="Cambria"/>
          <w:sz w:val="26"/>
          <w:szCs w:val="26"/>
          <w:lang w:val="ro-RO"/>
        </w:rPr>
      </w:pPr>
      <w:r w:rsidRPr="001B1DC7">
        <w:rPr>
          <w:rFonts w:ascii="Cambria" w:hAnsi="Cambria"/>
          <w:b/>
          <w:sz w:val="26"/>
          <w:szCs w:val="26"/>
          <w:lang w:val="ro-RO"/>
        </w:rPr>
        <w:t>0</w:t>
      </w:r>
      <w:r>
        <w:rPr>
          <w:rFonts w:ascii="Cambria" w:hAnsi="Cambria"/>
          <w:b/>
          <w:sz w:val="26"/>
          <w:szCs w:val="26"/>
          <w:lang w:val="ro-RO"/>
        </w:rPr>
        <w:t>3</w:t>
      </w:r>
      <w:r w:rsidRPr="001B1DC7">
        <w:rPr>
          <w:rFonts w:ascii="Cambria" w:hAnsi="Cambria"/>
          <w:b/>
          <w:sz w:val="26"/>
          <w:szCs w:val="26"/>
          <w:lang w:val="ro-RO"/>
        </w:rPr>
        <w:t xml:space="preserve">. </w:t>
      </w:r>
      <w:r>
        <w:rPr>
          <w:rFonts w:ascii="Cambria" w:hAnsi="Cambria"/>
          <w:b/>
          <w:sz w:val="26"/>
          <w:szCs w:val="26"/>
          <w:u w:val="single"/>
          <w:lang w:val="ro-RO"/>
        </w:rPr>
        <w:t xml:space="preserve">Raport </w:t>
      </w:r>
      <w:r>
        <w:rPr>
          <w:rFonts w:ascii="Cambria" w:hAnsi="Cambria"/>
          <w:sz w:val="26"/>
          <w:szCs w:val="26"/>
          <w:lang w:val="ro-RO"/>
        </w:rPr>
        <w:t xml:space="preserve"> de activitate al Biroului Programe, Politici Comunitare pe anul 2015.  </w:t>
      </w:r>
    </w:p>
    <w:p w:rsidR="00D91C9C" w:rsidRDefault="00D91C9C" w:rsidP="00D91C9C">
      <w:pPr>
        <w:tabs>
          <w:tab w:val="left" w:pos="567"/>
        </w:tabs>
        <w:jc w:val="both"/>
        <w:rPr>
          <w:rFonts w:ascii="Cambria" w:hAnsi="Cambria"/>
          <w:sz w:val="26"/>
          <w:szCs w:val="26"/>
          <w:lang w:val="ro-RO"/>
        </w:rPr>
      </w:pPr>
    </w:p>
    <w:p w:rsidR="00D91C9C" w:rsidRPr="001B1DC7" w:rsidRDefault="00D91C9C" w:rsidP="00D91C9C">
      <w:pPr>
        <w:tabs>
          <w:tab w:val="left" w:pos="567"/>
        </w:tabs>
        <w:jc w:val="both"/>
        <w:rPr>
          <w:rFonts w:ascii="Cambria" w:hAnsi="Cambria"/>
          <w:sz w:val="26"/>
          <w:szCs w:val="26"/>
          <w:lang w:val="ro-RO"/>
        </w:rPr>
      </w:pPr>
      <w:r w:rsidRPr="001B1DC7">
        <w:rPr>
          <w:rFonts w:ascii="Cambria" w:hAnsi="Cambria"/>
          <w:b/>
          <w:sz w:val="26"/>
          <w:szCs w:val="26"/>
          <w:lang w:val="ro-RO"/>
        </w:rPr>
        <w:t>0</w:t>
      </w:r>
      <w:r>
        <w:rPr>
          <w:rFonts w:ascii="Cambria" w:hAnsi="Cambria"/>
          <w:b/>
          <w:sz w:val="26"/>
          <w:szCs w:val="26"/>
          <w:lang w:val="ro-RO"/>
        </w:rPr>
        <w:t>4</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rectificarea bugetului local și a listei de investiții pe anul 2016.</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p>
    <w:p w:rsidR="00D91C9C" w:rsidRPr="001B1DC7" w:rsidRDefault="00D91C9C" w:rsidP="00D91C9C">
      <w:pPr>
        <w:tabs>
          <w:tab w:val="left" w:pos="567"/>
        </w:tabs>
        <w:jc w:val="both"/>
        <w:rPr>
          <w:rFonts w:ascii="Cambria" w:hAnsi="Cambria"/>
          <w:sz w:val="26"/>
          <w:szCs w:val="26"/>
          <w:lang w:val="ro-RO"/>
        </w:rPr>
      </w:pPr>
      <w:r w:rsidRPr="001B1DC7">
        <w:rPr>
          <w:rFonts w:ascii="Cambria" w:hAnsi="Cambria"/>
          <w:b/>
          <w:sz w:val="26"/>
          <w:szCs w:val="26"/>
          <w:lang w:val="ro-RO"/>
        </w:rPr>
        <w:t>0</w:t>
      </w:r>
      <w:r>
        <w:rPr>
          <w:rFonts w:ascii="Cambria" w:hAnsi="Cambria"/>
          <w:b/>
          <w:sz w:val="26"/>
          <w:szCs w:val="26"/>
          <w:lang w:val="ro-RO"/>
        </w:rPr>
        <w:t>5</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execuția bugetului la data de 31 martie 2016.</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sidRPr="001B1DC7">
        <w:rPr>
          <w:rFonts w:ascii="Cambria" w:hAnsi="Cambria"/>
          <w:b/>
          <w:sz w:val="26"/>
          <w:szCs w:val="26"/>
          <w:lang w:val="ro-RO"/>
        </w:rPr>
        <w:t>0</w:t>
      </w:r>
      <w:r>
        <w:rPr>
          <w:rFonts w:ascii="Cambria" w:hAnsi="Cambria"/>
          <w:b/>
          <w:sz w:val="26"/>
          <w:szCs w:val="26"/>
          <w:lang w:val="ro-RO"/>
        </w:rPr>
        <w:t>6</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stabilirea unor normative proprii de cheltuieli la nivelul Primăriei Municipiului Târgu Jiu și a instituțiilor publice din subordinea Consiliului Local al Municipiului Târgu Jiu.</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07</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aprobarea Planului de analiză și acoperire a riscurilor la nivelul  comitetului local pentru situații de urgență al Municipiului Târgu Jiu.</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Default="00D91C9C" w:rsidP="00D91C9C">
      <w:pPr>
        <w:tabs>
          <w:tab w:val="left" w:pos="567"/>
          <w:tab w:val="left" w:pos="851"/>
        </w:tabs>
        <w:jc w:val="right"/>
        <w:rPr>
          <w:rFonts w:ascii="Cambria" w:hAnsi="Cambria"/>
          <w:sz w:val="26"/>
          <w:szCs w:val="26"/>
          <w:lang w:val="ro-RO"/>
        </w:rPr>
      </w:pP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08</w:t>
      </w:r>
      <w:r w:rsidRPr="001B1DC7">
        <w:rPr>
          <w:rFonts w:ascii="Cambria" w:hAnsi="Cambria"/>
          <w:b/>
          <w:sz w:val="26"/>
          <w:szCs w:val="26"/>
          <w:lang w:val="ro-RO"/>
        </w:rPr>
        <w:t xml:space="preserve">. </w:t>
      </w:r>
      <w:proofErr w:type="spellStart"/>
      <w:r w:rsidR="00E92F6B">
        <w:rPr>
          <w:rFonts w:ascii="Cambria" w:hAnsi="Cambria"/>
          <w:b/>
          <w:sz w:val="26"/>
          <w:szCs w:val="26"/>
          <w:u w:val="single"/>
        </w:rPr>
        <w:t>Proiect</w:t>
      </w:r>
      <w:proofErr w:type="spellEnd"/>
      <w:r w:rsidR="00E92F6B">
        <w:rPr>
          <w:rFonts w:ascii="Cambria" w:hAnsi="Cambria"/>
          <w:b/>
          <w:sz w:val="26"/>
          <w:szCs w:val="26"/>
          <w:u w:val="single"/>
        </w:rPr>
        <w:t xml:space="preserve"> de </w:t>
      </w:r>
      <w:proofErr w:type="spellStart"/>
      <w:r w:rsidR="00E92F6B">
        <w:rPr>
          <w:rFonts w:ascii="Cambria" w:hAnsi="Cambria"/>
          <w:b/>
          <w:sz w:val="26"/>
          <w:szCs w:val="26"/>
          <w:u w:val="single"/>
        </w:rPr>
        <w:t>hotărâre</w:t>
      </w:r>
      <w:proofErr w:type="spellEnd"/>
      <w:r w:rsidR="00E92F6B">
        <w:rPr>
          <w:rFonts w:ascii="Cambria" w:hAnsi="Cambria"/>
          <w:sz w:val="26"/>
          <w:szCs w:val="26"/>
        </w:rPr>
        <w:t xml:space="preserve"> </w:t>
      </w:r>
      <w:proofErr w:type="spellStart"/>
      <w:r w:rsidR="00E92F6B">
        <w:rPr>
          <w:rFonts w:ascii="Cambria" w:hAnsi="Cambria"/>
          <w:sz w:val="26"/>
          <w:szCs w:val="26"/>
        </w:rPr>
        <w:t>privind</w:t>
      </w:r>
      <w:proofErr w:type="spellEnd"/>
      <w:r w:rsidR="00E92F6B">
        <w:rPr>
          <w:rFonts w:ascii="Cambria" w:hAnsi="Cambria"/>
          <w:sz w:val="26"/>
          <w:szCs w:val="26"/>
        </w:rPr>
        <w:t xml:space="preserve"> </w:t>
      </w:r>
      <w:proofErr w:type="spellStart"/>
      <w:r w:rsidR="00E92F6B">
        <w:rPr>
          <w:rFonts w:ascii="Cambria" w:hAnsi="Cambria"/>
          <w:sz w:val="26"/>
          <w:szCs w:val="26"/>
        </w:rPr>
        <w:t>modificarea</w:t>
      </w:r>
      <w:proofErr w:type="spellEnd"/>
      <w:r w:rsidR="00E92F6B">
        <w:rPr>
          <w:rFonts w:ascii="Cambria" w:hAnsi="Cambria"/>
          <w:sz w:val="26"/>
          <w:szCs w:val="26"/>
        </w:rPr>
        <w:t xml:space="preserve"> </w:t>
      </w:r>
      <w:proofErr w:type="spellStart"/>
      <w:r w:rsidR="00E92F6B">
        <w:rPr>
          <w:rFonts w:ascii="Cambria" w:hAnsi="Cambria"/>
          <w:sz w:val="26"/>
          <w:szCs w:val="26"/>
        </w:rPr>
        <w:t>Planului</w:t>
      </w:r>
      <w:proofErr w:type="spellEnd"/>
      <w:r w:rsidR="00E92F6B">
        <w:rPr>
          <w:rFonts w:ascii="Cambria" w:hAnsi="Cambria"/>
          <w:sz w:val="26"/>
          <w:szCs w:val="26"/>
        </w:rPr>
        <w:t xml:space="preserve"> de </w:t>
      </w:r>
      <w:proofErr w:type="spellStart"/>
      <w:r w:rsidR="00E92F6B">
        <w:rPr>
          <w:rFonts w:ascii="Cambria" w:hAnsi="Cambria"/>
          <w:sz w:val="26"/>
          <w:szCs w:val="26"/>
        </w:rPr>
        <w:t>ocupare</w:t>
      </w:r>
      <w:proofErr w:type="spellEnd"/>
      <w:r w:rsidR="00E92F6B">
        <w:rPr>
          <w:rFonts w:ascii="Cambria" w:hAnsi="Cambria"/>
          <w:sz w:val="26"/>
          <w:szCs w:val="26"/>
        </w:rPr>
        <w:t xml:space="preserve"> a </w:t>
      </w:r>
      <w:proofErr w:type="spellStart"/>
      <w:r w:rsidR="00E92F6B">
        <w:rPr>
          <w:rFonts w:ascii="Cambria" w:hAnsi="Cambria"/>
          <w:sz w:val="26"/>
          <w:szCs w:val="26"/>
        </w:rPr>
        <w:t>funcțiilor</w:t>
      </w:r>
      <w:proofErr w:type="spellEnd"/>
      <w:r w:rsidR="00E92F6B">
        <w:rPr>
          <w:rFonts w:ascii="Cambria" w:hAnsi="Cambria"/>
          <w:sz w:val="26"/>
          <w:szCs w:val="26"/>
        </w:rPr>
        <w:t xml:space="preserve"> </w:t>
      </w:r>
      <w:proofErr w:type="spellStart"/>
      <w:r w:rsidR="00E92F6B">
        <w:rPr>
          <w:rFonts w:ascii="Cambria" w:hAnsi="Cambria"/>
          <w:sz w:val="26"/>
          <w:szCs w:val="26"/>
        </w:rPr>
        <w:t>publice</w:t>
      </w:r>
      <w:proofErr w:type="spellEnd"/>
      <w:r w:rsidR="00E92F6B">
        <w:rPr>
          <w:rFonts w:ascii="Cambria" w:hAnsi="Cambria"/>
          <w:sz w:val="26"/>
          <w:szCs w:val="26"/>
        </w:rPr>
        <w:t xml:space="preserve"> din </w:t>
      </w:r>
      <w:proofErr w:type="spellStart"/>
      <w:r w:rsidR="00E92F6B">
        <w:rPr>
          <w:rFonts w:ascii="Cambria" w:hAnsi="Cambria"/>
          <w:sz w:val="26"/>
          <w:szCs w:val="26"/>
        </w:rPr>
        <w:t>aparatul</w:t>
      </w:r>
      <w:proofErr w:type="spellEnd"/>
      <w:r w:rsidR="00E92F6B">
        <w:rPr>
          <w:rFonts w:ascii="Cambria" w:hAnsi="Cambria"/>
          <w:sz w:val="26"/>
          <w:szCs w:val="26"/>
        </w:rPr>
        <w:t xml:space="preserve"> de </w:t>
      </w:r>
      <w:proofErr w:type="spellStart"/>
      <w:r w:rsidR="00E92F6B">
        <w:rPr>
          <w:rFonts w:ascii="Cambria" w:hAnsi="Cambria"/>
          <w:sz w:val="26"/>
          <w:szCs w:val="26"/>
        </w:rPr>
        <w:t>specialitate</w:t>
      </w:r>
      <w:proofErr w:type="spellEnd"/>
      <w:r w:rsidR="00E92F6B">
        <w:rPr>
          <w:rFonts w:ascii="Cambria" w:hAnsi="Cambria"/>
          <w:sz w:val="26"/>
          <w:szCs w:val="26"/>
        </w:rPr>
        <w:t xml:space="preserve"> al </w:t>
      </w:r>
      <w:proofErr w:type="spellStart"/>
      <w:r w:rsidR="00E92F6B">
        <w:rPr>
          <w:rFonts w:ascii="Cambria" w:hAnsi="Cambria"/>
          <w:sz w:val="26"/>
          <w:szCs w:val="26"/>
        </w:rPr>
        <w:t>Primarului</w:t>
      </w:r>
      <w:proofErr w:type="spellEnd"/>
      <w:r w:rsidR="00E92F6B">
        <w:rPr>
          <w:rFonts w:ascii="Cambria" w:hAnsi="Cambria"/>
          <w:sz w:val="26"/>
          <w:szCs w:val="26"/>
        </w:rPr>
        <w:t xml:space="preserve"> </w:t>
      </w:r>
      <w:proofErr w:type="spellStart"/>
      <w:r w:rsidR="00E92F6B">
        <w:rPr>
          <w:rFonts w:ascii="Cambria" w:hAnsi="Cambria"/>
          <w:sz w:val="26"/>
          <w:szCs w:val="26"/>
        </w:rPr>
        <w:t>Municipiului</w:t>
      </w:r>
      <w:proofErr w:type="spellEnd"/>
      <w:r w:rsidR="00E92F6B">
        <w:rPr>
          <w:rFonts w:ascii="Cambria" w:hAnsi="Cambria"/>
          <w:sz w:val="26"/>
          <w:szCs w:val="26"/>
        </w:rPr>
        <w:t xml:space="preserve"> </w:t>
      </w:r>
      <w:proofErr w:type="spellStart"/>
      <w:r w:rsidR="00E92F6B">
        <w:rPr>
          <w:rFonts w:ascii="Cambria" w:hAnsi="Cambria"/>
          <w:sz w:val="26"/>
          <w:szCs w:val="26"/>
        </w:rPr>
        <w:t>Târgu</w:t>
      </w:r>
      <w:proofErr w:type="spellEnd"/>
      <w:r w:rsidR="00E92F6B">
        <w:rPr>
          <w:rFonts w:ascii="Cambria" w:hAnsi="Cambria"/>
          <w:sz w:val="26"/>
          <w:szCs w:val="26"/>
        </w:rPr>
        <w:t xml:space="preserve"> Jiu </w:t>
      </w:r>
      <w:proofErr w:type="spellStart"/>
      <w:r w:rsidR="00E92F6B">
        <w:rPr>
          <w:rFonts w:ascii="Cambria" w:hAnsi="Cambria"/>
          <w:sz w:val="26"/>
          <w:szCs w:val="26"/>
        </w:rPr>
        <w:t>și</w:t>
      </w:r>
      <w:proofErr w:type="spellEnd"/>
      <w:r w:rsidR="00E92F6B">
        <w:rPr>
          <w:rFonts w:ascii="Cambria" w:hAnsi="Cambria"/>
          <w:sz w:val="26"/>
          <w:szCs w:val="26"/>
        </w:rPr>
        <w:t xml:space="preserve"> </w:t>
      </w:r>
      <w:proofErr w:type="spellStart"/>
      <w:r w:rsidR="00E92F6B">
        <w:rPr>
          <w:rFonts w:ascii="Cambria" w:hAnsi="Cambria"/>
          <w:sz w:val="26"/>
          <w:szCs w:val="26"/>
        </w:rPr>
        <w:t>instituțiile</w:t>
      </w:r>
      <w:proofErr w:type="spellEnd"/>
      <w:r w:rsidR="00E92F6B">
        <w:rPr>
          <w:rFonts w:ascii="Cambria" w:hAnsi="Cambria"/>
          <w:sz w:val="26"/>
          <w:szCs w:val="26"/>
        </w:rPr>
        <w:t xml:space="preserve"> </w:t>
      </w:r>
      <w:proofErr w:type="spellStart"/>
      <w:r w:rsidR="00E92F6B">
        <w:rPr>
          <w:rFonts w:ascii="Cambria" w:hAnsi="Cambria"/>
          <w:sz w:val="26"/>
          <w:szCs w:val="26"/>
        </w:rPr>
        <w:t>publice</w:t>
      </w:r>
      <w:proofErr w:type="spellEnd"/>
      <w:r w:rsidR="00E92F6B">
        <w:rPr>
          <w:rFonts w:ascii="Cambria" w:hAnsi="Cambria"/>
          <w:sz w:val="26"/>
          <w:szCs w:val="26"/>
        </w:rPr>
        <w:t xml:space="preserve"> </w:t>
      </w:r>
      <w:proofErr w:type="spellStart"/>
      <w:r w:rsidR="00E92F6B">
        <w:rPr>
          <w:rFonts w:ascii="Cambria" w:hAnsi="Cambria"/>
          <w:sz w:val="26"/>
          <w:szCs w:val="26"/>
        </w:rPr>
        <w:t>subordonate</w:t>
      </w:r>
      <w:proofErr w:type="spellEnd"/>
      <w:r w:rsidR="00E92F6B">
        <w:rPr>
          <w:rFonts w:ascii="Cambria" w:hAnsi="Cambria"/>
          <w:sz w:val="26"/>
          <w:szCs w:val="26"/>
        </w:rPr>
        <w:t xml:space="preserve"> </w:t>
      </w:r>
      <w:proofErr w:type="spellStart"/>
      <w:r w:rsidR="00E92F6B">
        <w:rPr>
          <w:rFonts w:ascii="Cambria" w:hAnsi="Cambria"/>
          <w:sz w:val="26"/>
          <w:szCs w:val="26"/>
        </w:rPr>
        <w:t>Consiliului</w:t>
      </w:r>
      <w:proofErr w:type="spellEnd"/>
      <w:r w:rsidR="00E92F6B">
        <w:rPr>
          <w:rFonts w:ascii="Cambria" w:hAnsi="Cambria"/>
          <w:sz w:val="26"/>
          <w:szCs w:val="26"/>
        </w:rPr>
        <w:t xml:space="preserve"> Local al </w:t>
      </w:r>
      <w:proofErr w:type="spellStart"/>
      <w:r w:rsidR="00E92F6B">
        <w:rPr>
          <w:rFonts w:ascii="Cambria" w:hAnsi="Cambria"/>
          <w:sz w:val="26"/>
          <w:szCs w:val="26"/>
        </w:rPr>
        <w:t>Municipiului</w:t>
      </w:r>
      <w:proofErr w:type="spellEnd"/>
      <w:r w:rsidR="00E92F6B">
        <w:rPr>
          <w:rFonts w:ascii="Cambria" w:hAnsi="Cambria"/>
          <w:sz w:val="26"/>
          <w:szCs w:val="26"/>
        </w:rPr>
        <w:t xml:space="preserve"> </w:t>
      </w:r>
      <w:proofErr w:type="spellStart"/>
      <w:r w:rsidR="00E92F6B">
        <w:rPr>
          <w:rFonts w:ascii="Cambria" w:hAnsi="Cambria"/>
          <w:sz w:val="26"/>
          <w:szCs w:val="26"/>
        </w:rPr>
        <w:t>Târgu</w:t>
      </w:r>
      <w:proofErr w:type="spellEnd"/>
      <w:r w:rsidR="00E92F6B">
        <w:rPr>
          <w:rFonts w:ascii="Cambria" w:hAnsi="Cambria"/>
          <w:sz w:val="26"/>
          <w:szCs w:val="26"/>
        </w:rPr>
        <w:t xml:space="preserve"> Jiu care au </w:t>
      </w:r>
      <w:proofErr w:type="spellStart"/>
      <w:r w:rsidR="00E92F6B">
        <w:rPr>
          <w:rFonts w:ascii="Cambria" w:hAnsi="Cambria"/>
          <w:sz w:val="26"/>
          <w:szCs w:val="26"/>
        </w:rPr>
        <w:t>în</w:t>
      </w:r>
      <w:proofErr w:type="spellEnd"/>
      <w:r w:rsidR="00E92F6B">
        <w:rPr>
          <w:rFonts w:ascii="Cambria" w:hAnsi="Cambria"/>
          <w:sz w:val="26"/>
          <w:szCs w:val="26"/>
        </w:rPr>
        <w:t xml:space="preserve"> </w:t>
      </w:r>
      <w:proofErr w:type="spellStart"/>
      <w:r w:rsidR="00E92F6B">
        <w:rPr>
          <w:rFonts w:ascii="Cambria" w:hAnsi="Cambria"/>
          <w:sz w:val="26"/>
          <w:szCs w:val="26"/>
        </w:rPr>
        <w:t>structură</w:t>
      </w:r>
      <w:proofErr w:type="spellEnd"/>
      <w:r w:rsidR="00E92F6B">
        <w:rPr>
          <w:rFonts w:ascii="Cambria" w:hAnsi="Cambria"/>
          <w:sz w:val="26"/>
          <w:szCs w:val="26"/>
        </w:rPr>
        <w:t xml:space="preserve"> </w:t>
      </w:r>
      <w:proofErr w:type="spellStart"/>
      <w:r w:rsidR="00E92F6B">
        <w:rPr>
          <w:rFonts w:ascii="Cambria" w:hAnsi="Cambria"/>
          <w:sz w:val="26"/>
          <w:szCs w:val="26"/>
        </w:rPr>
        <w:t>funcții</w:t>
      </w:r>
      <w:proofErr w:type="spellEnd"/>
      <w:r w:rsidR="00E92F6B">
        <w:rPr>
          <w:rFonts w:ascii="Cambria" w:hAnsi="Cambria"/>
          <w:sz w:val="26"/>
          <w:szCs w:val="26"/>
        </w:rPr>
        <w:t xml:space="preserve"> </w:t>
      </w:r>
      <w:proofErr w:type="spellStart"/>
      <w:r w:rsidR="00E92F6B">
        <w:rPr>
          <w:rFonts w:ascii="Cambria" w:hAnsi="Cambria"/>
          <w:sz w:val="26"/>
          <w:szCs w:val="26"/>
        </w:rPr>
        <w:t>publice</w:t>
      </w:r>
      <w:proofErr w:type="spellEnd"/>
      <w:r w:rsidR="00E92F6B">
        <w:rPr>
          <w:rFonts w:ascii="Cambria" w:hAnsi="Cambria"/>
          <w:sz w:val="26"/>
          <w:szCs w:val="26"/>
        </w:rPr>
        <w:t xml:space="preserve">, </w:t>
      </w:r>
      <w:proofErr w:type="spellStart"/>
      <w:r w:rsidR="00E92F6B">
        <w:rPr>
          <w:rFonts w:ascii="Cambria" w:hAnsi="Cambria"/>
          <w:sz w:val="26"/>
          <w:szCs w:val="26"/>
        </w:rPr>
        <w:t>pentru</w:t>
      </w:r>
      <w:proofErr w:type="spellEnd"/>
      <w:r w:rsidR="00E92F6B">
        <w:rPr>
          <w:rFonts w:ascii="Cambria" w:hAnsi="Cambria"/>
          <w:sz w:val="26"/>
          <w:szCs w:val="26"/>
        </w:rPr>
        <w:t xml:space="preserve"> </w:t>
      </w:r>
      <w:proofErr w:type="spellStart"/>
      <w:r w:rsidR="00E92F6B">
        <w:rPr>
          <w:rFonts w:ascii="Cambria" w:hAnsi="Cambria"/>
          <w:sz w:val="26"/>
          <w:szCs w:val="26"/>
        </w:rPr>
        <w:t>anul</w:t>
      </w:r>
      <w:proofErr w:type="spellEnd"/>
      <w:r w:rsidR="00E92F6B">
        <w:rPr>
          <w:rFonts w:ascii="Cambria" w:hAnsi="Cambria"/>
          <w:sz w:val="26"/>
          <w:szCs w:val="26"/>
        </w:rPr>
        <w:t xml:space="preserve"> 2016.</w:t>
      </w:r>
      <w:bookmarkStart w:id="0" w:name="_GoBack"/>
      <w:bookmarkEnd w:id="0"/>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Default="00D91C9C" w:rsidP="00D91C9C">
      <w:pPr>
        <w:tabs>
          <w:tab w:val="left" w:pos="567"/>
          <w:tab w:val="left" w:pos="851"/>
        </w:tabs>
        <w:jc w:val="right"/>
        <w:rPr>
          <w:rFonts w:ascii="Cambria" w:hAnsi="Cambria"/>
          <w:sz w:val="26"/>
          <w:szCs w:val="26"/>
          <w:lang w:val="ro-RO"/>
        </w:rPr>
      </w:pP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09</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modificarea Organigramelor, Statelor de funcții și Regulamentelor de organizare și funcționare ale Aparatului de specialitate al Primarului Municipiului Târgu Jiu, precum și ale instituțiilor publice înființate în subordinea Consiliului Local al Municipiului Târgu Jiu,  începând cu data de 01.05.2016.</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lastRenderedPageBreak/>
        <w:t>10</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aprobarea rezultatului final al evaluării managementului Centrului de Cercetare, Documentare și Promovare „Constantin Brâncuși”, pentru anul 2015.</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11</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modificarea și completarea Inventarului bunurilor care alcătuiesc domeniul public al Municipiului Târgu Jiu, însușit prin H.C.L. nr. 133 din 30.07.1999 cu modificările și completările ulterioare.</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Default="00D91C9C" w:rsidP="00D91C9C">
      <w:pPr>
        <w:tabs>
          <w:tab w:val="left" w:pos="567"/>
          <w:tab w:val="left" w:pos="851"/>
        </w:tabs>
        <w:jc w:val="center"/>
        <w:rPr>
          <w:rFonts w:ascii="Cambria" w:hAnsi="Cambria"/>
          <w:sz w:val="26"/>
          <w:szCs w:val="26"/>
          <w:lang w:val="ro-RO"/>
        </w:rPr>
      </w:pP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12</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modificarea Inventarului bunurilor care alcătuiesc domeniului privat al Municipiului Târgu Jiu, însușit prin H.C.L. nr. 194/29.07.2002.</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Default="00D91C9C" w:rsidP="00D91C9C">
      <w:pPr>
        <w:tabs>
          <w:tab w:val="left" w:pos="567"/>
          <w:tab w:val="left" w:pos="851"/>
        </w:tabs>
        <w:jc w:val="center"/>
        <w:rPr>
          <w:rFonts w:ascii="Cambria" w:hAnsi="Cambria"/>
          <w:sz w:val="26"/>
          <w:szCs w:val="26"/>
          <w:lang w:val="ro-RO"/>
        </w:rPr>
      </w:pP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13</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aprobarea prelungirii contractului de concesionare nr. 22475/23.06.2006.</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Default="00D91C9C" w:rsidP="00D91C9C">
      <w:pPr>
        <w:tabs>
          <w:tab w:val="left" w:pos="567"/>
          <w:tab w:val="left" w:pos="851"/>
        </w:tabs>
        <w:jc w:val="center"/>
        <w:rPr>
          <w:rFonts w:ascii="Cambria" w:hAnsi="Cambria"/>
          <w:sz w:val="26"/>
          <w:szCs w:val="26"/>
          <w:lang w:val="ro-RO"/>
        </w:rPr>
      </w:pP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14</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 aprobarea închirierii, prin licitație publică, a unui spațiu comercial provizoriu în suprafață de 12 mp., situat în bd. Ecaterina Teodoroiu, în stația de autobuz din zona CAM, Municipiul Târgu Jiu.</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15</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prelungirea contractului de prestări servicii nr. 2214/09.05.2008 încheiat cu Asociația Culturală ”Armonia”.</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16</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aprobarea prelungirii contractului de concesionare nr. 18/36147/15.10.2004.</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Default="00D91C9C" w:rsidP="00D91C9C">
      <w:pPr>
        <w:tabs>
          <w:tab w:val="left" w:pos="567"/>
          <w:tab w:val="left" w:pos="851"/>
        </w:tabs>
        <w:jc w:val="center"/>
        <w:rPr>
          <w:rFonts w:ascii="Cambria" w:hAnsi="Cambria"/>
          <w:sz w:val="26"/>
          <w:szCs w:val="26"/>
          <w:lang w:val="ro-RO"/>
        </w:rPr>
      </w:pP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17</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constituirea unui drept de superficie, către S.C. HORTOMED S.R.L., asupra terenului cotă indiviză, în suprafață de 26 mp., aferent spațiului medical situat în Târgu Jiu, Calea București, nr. 64 G, bl. 64 G, județul Gorj.</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18</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constituirea unui drept de superficie pentru terenul în suprafață de 42 mp., situat în Târgu Jiu, str. Solidarității, </w:t>
      </w:r>
      <w:proofErr w:type="spellStart"/>
      <w:r>
        <w:rPr>
          <w:rFonts w:ascii="Cambria" w:hAnsi="Cambria"/>
          <w:sz w:val="26"/>
          <w:szCs w:val="26"/>
          <w:lang w:val="ro-RO"/>
        </w:rPr>
        <w:t>fn</w:t>
      </w:r>
      <w:proofErr w:type="spellEnd"/>
      <w:r>
        <w:rPr>
          <w:rFonts w:ascii="Cambria" w:hAnsi="Cambria"/>
          <w:sz w:val="26"/>
          <w:szCs w:val="26"/>
          <w:lang w:val="ro-RO"/>
        </w:rPr>
        <w:t>., județul Gorj.</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19</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Pr>
          <w:rFonts w:ascii="Cambria" w:hAnsi="Cambria"/>
          <w:sz w:val="26"/>
          <w:szCs w:val="26"/>
          <w:lang w:val="ro-RO"/>
        </w:rPr>
        <w:t xml:space="preserve"> privind stabilirea prețului minim de negociere pentru terenul situat în Târgu Jiu, str. Jiului, nr. 2B, județul Gorj, în suprafață de 633 mp., în vederea  vânzării prin negociere directă către S.C. ELSIMIDA COM S.R.L.</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lastRenderedPageBreak/>
        <w:t>20</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respingerea plângerii prealabile formulate de Centrul de Transfuzie Sanguină Târgu Jiu împotriva H.C.L. nr. 490/23.11.2015.</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21</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modificarea contractului de asociere în participațiune nr. 18487/05.05.2010 încheiat cu S.C. OLTENIA ADV MEDIA S.R.L.</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Default="00D91C9C" w:rsidP="00D91C9C">
      <w:pPr>
        <w:tabs>
          <w:tab w:val="left" w:pos="567"/>
          <w:tab w:val="left" w:pos="851"/>
        </w:tabs>
        <w:jc w:val="center"/>
        <w:rPr>
          <w:rFonts w:ascii="Cambria" w:hAnsi="Cambria"/>
          <w:sz w:val="26"/>
          <w:szCs w:val="26"/>
          <w:lang w:val="ro-RO"/>
        </w:rPr>
      </w:pP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22</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atribuirea unui loc de parcare în folosință exclusivă către S.C. BLUEART S.R.L.</w:t>
      </w:r>
    </w:p>
    <w:p w:rsidR="00D91C9C" w:rsidRPr="001B1DC7" w:rsidRDefault="00D91C9C" w:rsidP="00D91C9C">
      <w:pPr>
        <w:tabs>
          <w:tab w:val="left" w:pos="567"/>
          <w:tab w:val="left" w:pos="851"/>
        </w:tabs>
        <w:jc w:val="right"/>
        <w:rPr>
          <w:rFonts w:ascii="Cambria" w:hAnsi="Cambria"/>
          <w:sz w:val="26"/>
          <w:szCs w:val="26"/>
          <w:lang w:val="ro-RO"/>
        </w:rPr>
      </w:pPr>
      <w:r>
        <w:rPr>
          <w:rFonts w:ascii="Cambria" w:hAnsi="Cambria"/>
          <w:sz w:val="26"/>
          <w:szCs w:val="26"/>
          <w:lang w:val="ro-RO"/>
        </w:rPr>
        <w:t xml:space="preserve"> </w:t>
      </w: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23</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atribuirea unui loc de parcare în folosință exclusivă către S.C. VIAGIO SERV S.R.L.</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24</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aprobarea atribuirii în folosință gratuită a unui loc de veci în Cimitirul Ortodox  Municipal Târgu Jiu.</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25</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modificarea componenței Comisiei de circulație de pe lângă Consiliul Local al Municipiului Târgu Jiu, stabilită prin H.C.L. NR. 79/23.02.2015.</w:t>
      </w:r>
    </w:p>
    <w:p w:rsidR="00D91C9C" w:rsidRPr="001B1DC7" w:rsidRDefault="00D91C9C" w:rsidP="00D91C9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91C9C" w:rsidRPr="001B1DC7" w:rsidRDefault="00D91C9C" w:rsidP="00D91C9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91C9C" w:rsidRPr="001B1DC7" w:rsidRDefault="00D91C9C" w:rsidP="00D91C9C">
      <w:pPr>
        <w:tabs>
          <w:tab w:val="left" w:pos="567"/>
          <w:tab w:val="left" w:pos="851"/>
        </w:tabs>
        <w:jc w:val="right"/>
        <w:rPr>
          <w:rFonts w:ascii="Cambria" w:hAnsi="Cambria"/>
          <w:sz w:val="26"/>
          <w:szCs w:val="26"/>
          <w:lang w:val="ro-RO"/>
        </w:rPr>
      </w:pPr>
    </w:p>
    <w:p w:rsidR="00D91C9C" w:rsidRDefault="00D91C9C" w:rsidP="00D91C9C">
      <w:pPr>
        <w:tabs>
          <w:tab w:val="left" w:pos="567"/>
          <w:tab w:val="left" w:pos="851"/>
        </w:tabs>
        <w:jc w:val="right"/>
        <w:rPr>
          <w:rFonts w:ascii="Cambria" w:hAnsi="Cambria"/>
          <w:sz w:val="26"/>
          <w:szCs w:val="26"/>
          <w:lang w:val="ro-RO"/>
        </w:rPr>
      </w:pPr>
    </w:p>
    <w:p w:rsidR="00D91C9C" w:rsidRPr="001B1DC7" w:rsidRDefault="00D91C9C" w:rsidP="00D91C9C">
      <w:pPr>
        <w:tabs>
          <w:tab w:val="left" w:pos="567"/>
        </w:tabs>
        <w:jc w:val="both"/>
        <w:rPr>
          <w:rFonts w:ascii="Cambria" w:hAnsi="Cambria"/>
          <w:sz w:val="26"/>
          <w:szCs w:val="26"/>
          <w:lang w:val="ro-RO"/>
        </w:rPr>
      </w:pPr>
      <w:r>
        <w:rPr>
          <w:rFonts w:ascii="Cambria" w:hAnsi="Cambria"/>
          <w:b/>
          <w:sz w:val="26"/>
          <w:szCs w:val="26"/>
          <w:lang w:val="ro-RO"/>
        </w:rPr>
        <w:t>26</w:t>
      </w:r>
      <w:r w:rsidRPr="001B1DC7">
        <w:rPr>
          <w:rFonts w:ascii="Cambria" w:hAnsi="Cambria"/>
          <w:b/>
          <w:sz w:val="26"/>
          <w:szCs w:val="26"/>
          <w:lang w:val="ro-RO"/>
        </w:rPr>
        <w:t xml:space="preserve">. </w:t>
      </w:r>
      <w:r>
        <w:rPr>
          <w:rFonts w:ascii="Cambria" w:hAnsi="Cambria"/>
          <w:b/>
          <w:sz w:val="26"/>
          <w:szCs w:val="26"/>
          <w:lang w:val="ro-RO"/>
        </w:rPr>
        <w:t>Diverse</w:t>
      </w:r>
    </w:p>
    <w:p w:rsidR="009F096D" w:rsidRPr="001B1DC7" w:rsidRDefault="009F096D" w:rsidP="009F096D">
      <w:pPr>
        <w:tabs>
          <w:tab w:val="left" w:pos="567"/>
          <w:tab w:val="left" w:pos="851"/>
        </w:tabs>
        <w:jc w:val="right"/>
        <w:rPr>
          <w:rFonts w:ascii="Cambria" w:hAnsi="Cambria"/>
          <w:sz w:val="26"/>
          <w:szCs w:val="26"/>
          <w:lang w:val="ro-RO"/>
        </w:rPr>
      </w:pPr>
    </w:p>
    <w:p w:rsidR="00836940" w:rsidRPr="001B1DC7" w:rsidRDefault="00836940" w:rsidP="000D2DCC">
      <w:pPr>
        <w:tabs>
          <w:tab w:val="left" w:pos="567"/>
          <w:tab w:val="left" w:pos="851"/>
        </w:tabs>
        <w:jc w:val="right"/>
        <w:rPr>
          <w:rFonts w:ascii="Cambria" w:hAnsi="Cambria"/>
          <w:sz w:val="26"/>
          <w:szCs w:val="26"/>
          <w:lang w:val="ro-RO"/>
        </w:rPr>
      </w:pPr>
    </w:p>
    <w:p w:rsidR="000D2DCC" w:rsidRDefault="000D2DCC" w:rsidP="008D70CE">
      <w:pPr>
        <w:tabs>
          <w:tab w:val="left" w:pos="567"/>
          <w:tab w:val="left" w:pos="851"/>
        </w:tabs>
        <w:jc w:val="right"/>
        <w:rPr>
          <w:rFonts w:ascii="Cambria" w:hAnsi="Cambria"/>
          <w:sz w:val="26"/>
          <w:szCs w:val="26"/>
          <w:lang w:val="ro-RO"/>
        </w:rPr>
      </w:pPr>
    </w:p>
    <w:p w:rsidR="00905F67" w:rsidRDefault="00905F67" w:rsidP="00DC660D">
      <w:pPr>
        <w:tabs>
          <w:tab w:val="left" w:pos="567"/>
          <w:tab w:val="left" w:pos="851"/>
        </w:tabs>
        <w:jc w:val="center"/>
        <w:rPr>
          <w:rFonts w:ascii="Cambria" w:hAnsi="Cambria"/>
          <w:sz w:val="26"/>
          <w:szCs w:val="26"/>
          <w:lang w:val="ro-RO"/>
        </w:rPr>
      </w:pPr>
    </w:p>
    <w:p w:rsidR="002D4CD1" w:rsidRPr="001B1DC7" w:rsidRDefault="002D4CD1" w:rsidP="000D2DCC">
      <w:pPr>
        <w:tabs>
          <w:tab w:val="left" w:pos="567"/>
          <w:tab w:val="left" w:pos="851"/>
        </w:tabs>
        <w:jc w:val="right"/>
        <w:rPr>
          <w:rFonts w:ascii="Cambria" w:hAnsi="Cambria"/>
          <w:sz w:val="26"/>
          <w:szCs w:val="26"/>
          <w:lang w:val="ro-RO"/>
        </w:rPr>
      </w:pPr>
    </w:p>
    <w:p w:rsidR="00877870" w:rsidRPr="008B0B30" w:rsidRDefault="00877870" w:rsidP="008B0B30">
      <w:pPr>
        <w:spacing w:after="160" w:line="259" w:lineRule="auto"/>
        <w:rPr>
          <w:rFonts w:ascii="Cambria" w:hAnsi="Cambria"/>
          <w:sz w:val="26"/>
          <w:szCs w:val="26"/>
          <w:lang w:val="ro-RO"/>
        </w:rPr>
      </w:pPr>
    </w:p>
    <w:sectPr w:rsidR="00877870" w:rsidRPr="008B0B30" w:rsidSect="001B1DC7">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B1053"/>
    <w:multiLevelType w:val="hybridMultilevel"/>
    <w:tmpl w:val="A156EF7E"/>
    <w:lvl w:ilvl="0" w:tplc="7CC4E56A">
      <w:numFmt w:val="bullet"/>
      <w:lvlText w:val="-"/>
      <w:lvlJc w:val="left"/>
      <w:pPr>
        <w:ind w:left="720" w:hanging="360"/>
      </w:pPr>
      <w:rPr>
        <w:rFonts w:ascii="Calibri" w:eastAsiaTheme="minorHAnsi" w:hAnsi="Calibri"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490E70CB"/>
    <w:multiLevelType w:val="hybridMultilevel"/>
    <w:tmpl w:val="6B3899DA"/>
    <w:lvl w:ilvl="0" w:tplc="B2365E3E">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2CB4D40"/>
    <w:multiLevelType w:val="hybridMultilevel"/>
    <w:tmpl w:val="6BA62FEA"/>
    <w:lvl w:ilvl="0" w:tplc="2424E2C0">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25"/>
    <w:rsid w:val="0002659D"/>
    <w:rsid w:val="00056C1E"/>
    <w:rsid w:val="0005708C"/>
    <w:rsid w:val="00084988"/>
    <w:rsid w:val="00094CBE"/>
    <w:rsid w:val="000D2DCC"/>
    <w:rsid w:val="00113951"/>
    <w:rsid w:val="00117EC2"/>
    <w:rsid w:val="001B1DC7"/>
    <w:rsid w:val="00205790"/>
    <w:rsid w:val="0021357A"/>
    <w:rsid w:val="00231BAA"/>
    <w:rsid w:val="00274B48"/>
    <w:rsid w:val="002761F7"/>
    <w:rsid w:val="00283E7B"/>
    <w:rsid w:val="00291429"/>
    <w:rsid w:val="002927E9"/>
    <w:rsid w:val="002B281C"/>
    <w:rsid w:val="002D1DDC"/>
    <w:rsid w:val="002D4CD1"/>
    <w:rsid w:val="002D5E61"/>
    <w:rsid w:val="00324D5E"/>
    <w:rsid w:val="00370540"/>
    <w:rsid w:val="00382492"/>
    <w:rsid w:val="00383D8B"/>
    <w:rsid w:val="003907D5"/>
    <w:rsid w:val="00391A8C"/>
    <w:rsid w:val="00396961"/>
    <w:rsid w:val="003A0A01"/>
    <w:rsid w:val="003A76D5"/>
    <w:rsid w:val="003B0A89"/>
    <w:rsid w:val="003B3498"/>
    <w:rsid w:val="003B73D4"/>
    <w:rsid w:val="003D6D1C"/>
    <w:rsid w:val="004779C2"/>
    <w:rsid w:val="00480B32"/>
    <w:rsid w:val="00486F3B"/>
    <w:rsid w:val="004A07A4"/>
    <w:rsid w:val="004D11A8"/>
    <w:rsid w:val="004D7481"/>
    <w:rsid w:val="004D7696"/>
    <w:rsid w:val="00564EC2"/>
    <w:rsid w:val="00565B2F"/>
    <w:rsid w:val="00566B8C"/>
    <w:rsid w:val="005E4389"/>
    <w:rsid w:val="00625036"/>
    <w:rsid w:val="00637AF5"/>
    <w:rsid w:val="00645884"/>
    <w:rsid w:val="00647F29"/>
    <w:rsid w:val="00656795"/>
    <w:rsid w:val="00661BE4"/>
    <w:rsid w:val="00667AFC"/>
    <w:rsid w:val="006E6D0D"/>
    <w:rsid w:val="006F3DDC"/>
    <w:rsid w:val="007171E0"/>
    <w:rsid w:val="00736D21"/>
    <w:rsid w:val="00791103"/>
    <w:rsid w:val="00805A18"/>
    <w:rsid w:val="00807D21"/>
    <w:rsid w:val="00835398"/>
    <w:rsid w:val="00836940"/>
    <w:rsid w:val="0084115E"/>
    <w:rsid w:val="00867F35"/>
    <w:rsid w:val="008751EC"/>
    <w:rsid w:val="00877870"/>
    <w:rsid w:val="00884E9F"/>
    <w:rsid w:val="008B0B30"/>
    <w:rsid w:val="008D70CE"/>
    <w:rsid w:val="008E4031"/>
    <w:rsid w:val="00905F67"/>
    <w:rsid w:val="00942F66"/>
    <w:rsid w:val="00956365"/>
    <w:rsid w:val="00960947"/>
    <w:rsid w:val="00962981"/>
    <w:rsid w:val="00967A9B"/>
    <w:rsid w:val="00984E49"/>
    <w:rsid w:val="009A20EA"/>
    <w:rsid w:val="009B2105"/>
    <w:rsid w:val="009B5334"/>
    <w:rsid w:val="009D62D5"/>
    <w:rsid w:val="009E6AA8"/>
    <w:rsid w:val="009F096D"/>
    <w:rsid w:val="00A02A48"/>
    <w:rsid w:val="00A052F5"/>
    <w:rsid w:val="00A444A1"/>
    <w:rsid w:val="00A56B1E"/>
    <w:rsid w:val="00A6467C"/>
    <w:rsid w:val="00AA38D9"/>
    <w:rsid w:val="00AA3D59"/>
    <w:rsid w:val="00AD170B"/>
    <w:rsid w:val="00B030E1"/>
    <w:rsid w:val="00B51D72"/>
    <w:rsid w:val="00B53525"/>
    <w:rsid w:val="00B67413"/>
    <w:rsid w:val="00B84AAB"/>
    <w:rsid w:val="00BE2EBE"/>
    <w:rsid w:val="00BF0CF7"/>
    <w:rsid w:val="00BF50B9"/>
    <w:rsid w:val="00C07212"/>
    <w:rsid w:val="00C1366C"/>
    <w:rsid w:val="00C15F70"/>
    <w:rsid w:val="00C22499"/>
    <w:rsid w:val="00C241AA"/>
    <w:rsid w:val="00C5042D"/>
    <w:rsid w:val="00C63773"/>
    <w:rsid w:val="00C86DAC"/>
    <w:rsid w:val="00C91BF5"/>
    <w:rsid w:val="00CC63B9"/>
    <w:rsid w:val="00CC6E69"/>
    <w:rsid w:val="00CD057D"/>
    <w:rsid w:val="00CE0E7F"/>
    <w:rsid w:val="00D32358"/>
    <w:rsid w:val="00D91C9C"/>
    <w:rsid w:val="00DC660D"/>
    <w:rsid w:val="00DE2C38"/>
    <w:rsid w:val="00E0468A"/>
    <w:rsid w:val="00E16534"/>
    <w:rsid w:val="00E36B1D"/>
    <w:rsid w:val="00E524C0"/>
    <w:rsid w:val="00E653F4"/>
    <w:rsid w:val="00E85339"/>
    <w:rsid w:val="00E9262B"/>
    <w:rsid w:val="00E92F6B"/>
    <w:rsid w:val="00F05C07"/>
    <w:rsid w:val="00F10B43"/>
    <w:rsid w:val="00F3517F"/>
    <w:rsid w:val="00F4326B"/>
    <w:rsid w:val="00F44183"/>
    <w:rsid w:val="00F57738"/>
    <w:rsid w:val="00F86945"/>
    <w:rsid w:val="00FE2C19"/>
    <w:rsid w:val="00FF28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C51E1-CF15-42CB-98B6-B5110C1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57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CD057D"/>
    <w:pPr>
      <w:keepNext/>
      <w:spacing w:before="240" w:after="60"/>
      <w:outlineLvl w:val="2"/>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057D"/>
    <w:rPr>
      <w:rFonts w:ascii="Arial" w:eastAsia="Times New Roman" w:hAnsi="Arial" w:cs="Times New Roman"/>
      <w:b/>
      <w:sz w:val="26"/>
      <w:szCs w:val="20"/>
      <w:lang w:val="en-US"/>
    </w:rPr>
  </w:style>
  <w:style w:type="paragraph" w:styleId="ListParagraph">
    <w:name w:val="List Paragraph"/>
    <w:basedOn w:val="Normal"/>
    <w:uiPriority w:val="34"/>
    <w:qFormat/>
    <w:rsid w:val="00CD057D"/>
    <w:pPr>
      <w:ind w:left="720"/>
      <w:contextualSpacing/>
    </w:pPr>
  </w:style>
  <w:style w:type="character" w:styleId="Hyperlink">
    <w:name w:val="Hyperlink"/>
    <w:basedOn w:val="DefaultParagraphFont"/>
    <w:uiPriority w:val="99"/>
    <w:semiHidden/>
    <w:unhideWhenUsed/>
    <w:rsid w:val="0005708C"/>
    <w:rPr>
      <w:strike w:val="0"/>
      <w:dstrike w:val="0"/>
      <w:color w:val="000000"/>
      <w:u w:val="none"/>
      <w:effect w:val="none"/>
    </w:rPr>
  </w:style>
  <w:style w:type="character" w:styleId="FollowedHyperlink">
    <w:name w:val="FollowedHyperlink"/>
    <w:basedOn w:val="DefaultParagraphFont"/>
    <w:uiPriority w:val="99"/>
    <w:semiHidden/>
    <w:unhideWhenUsed/>
    <w:rsid w:val="0005708C"/>
    <w:rPr>
      <w:strike w:val="0"/>
      <w:dstrike w:val="0"/>
      <w:color w:val="000000"/>
      <w:u w:val="none"/>
      <w:effect w:val="none"/>
    </w:rPr>
  </w:style>
  <w:style w:type="paragraph" w:customStyle="1" w:styleId="popup">
    <w:name w:val="popup"/>
    <w:basedOn w:val="Normal"/>
    <w:rsid w:val="0005708C"/>
    <w:pPr>
      <w:shd w:val="clear" w:color="auto" w:fill="F2F2EC"/>
      <w:spacing w:before="100" w:beforeAutospacing="1" w:after="100" w:afterAutospacing="1"/>
    </w:pPr>
    <w:rPr>
      <w:color w:val="000000"/>
      <w:lang w:val="ro-RO" w:eastAsia="ro-RO"/>
    </w:rPr>
  </w:style>
  <w:style w:type="paragraph" w:customStyle="1" w:styleId="mandatory">
    <w:name w:val="mandatory"/>
    <w:basedOn w:val="Normal"/>
    <w:rsid w:val="0005708C"/>
    <w:pPr>
      <w:spacing w:before="100" w:beforeAutospacing="1" w:after="100" w:afterAutospacing="1"/>
    </w:pPr>
    <w:rPr>
      <w:color w:val="000000"/>
      <w:lang w:val="ro-RO" w:eastAsia="ro-RO"/>
    </w:rPr>
  </w:style>
  <w:style w:type="paragraph" w:customStyle="1" w:styleId="button">
    <w:name w:val="button"/>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button-dropdown">
    <w:name w:val="button-dropdown"/>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button-light">
    <w:name w:val="button-light"/>
    <w:basedOn w:val="Normal"/>
    <w:rsid w:val="0005708C"/>
    <w:pPr>
      <w:pBdr>
        <w:top w:val="outset" w:sz="6" w:space="0" w:color="FFFFFF"/>
        <w:left w:val="outset" w:sz="6" w:space="0" w:color="FFFFFF"/>
        <w:bottom w:val="outset" w:sz="6" w:space="0" w:color="C1C1C1"/>
        <w:right w:val="outset" w:sz="6"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search">
    <w:name w:val="search"/>
    <w:basedOn w:val="Normal"/>
    <w:rsid w:val="0005708C"/>
    <w:pPr>
      <w:pBdr>
        <w:top w:val="outset" w:sz="6" w:space="0" w:color="FFFFFF"/>
        <w:left w:val="outset" w:sz="6" w:space="0" w:color="FFFFFF"/>
        <w:bottom w:val="outset" w:sz="6" w:space="0" w:color="C1C1C1"/>
        <w:right w:val="outset" w:sz="6" w:space="0" w:color="C1C1C1"/>
      </w:pBdr>
      <w:spacing w:before="100" w:beforeAutospacing="1" w:after="100" w:afterAutospacing="1"/>
    </w:pPr>
    <w:rPr>
      <w:rFonts w:ascii="Tahoma" w:hAnsi="Tahoma" w:cs="Tahoma"/>
      <w:color w:val="000000"/>
      <w:sz w:val="16"/>
      <w:szCs w:val="16"/>
      <w:lang w:val="ro-RO" w:eastAsia="ro-RO"/>
    </w:rPr>
  </w:style>
  <w:style w:type="paragraph" w:customStyle="1" w:styleId="clsinput">
    <w:name w:val="clsinput"/>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label">
    <w:name w:val="label"/>
    <w:basedOn w:val="Normal"/>
    <w:rsid w:val="0005708C"/>
    <w:pPr>
      <w:pBdr>
        <w:bottom w:val="single" w:sz="2" w:space="0" w:color="E1E1E1"/>
      </w:pBdr>
      <w:shd w:val="clear" w:color="auto" w:fill="EBEBEB"/>
      <w:spacing w:before="100" w:beforeAutospacing="1" w:after="100" w:afterAutospacing="1"/>
      <w:textAlignment w:val="center"/>
    </w:pPr>
    <w:rPr>
      <w:rFonts w:ascii="Tahoma" w:hAnsi="Tahoma" w:cs="Tahoma"/>
      <w:color w:val="000000"/>
      <w:sz w:val="16"/>
      <w:szCs w:val="16"/>
      <w:lang w:val="ro-RO" w:eastAsia="ro-RO"/>
    </w:rPr>
  </w:style>
  <w:style w:type="paragraph" w:customStyle="1" w:styleId="labelin">
    <w:name w:val="label_in"/>
    <w:basedOn w:val="Normal"/>
    <w:rsid w:val="0005708C"/>
    <w:pPr>
      <w:spacing w:before="100" w:beforeAutospacing="1" w:after="100" w:afterAutospacing="1"/>
      <w:textAlignment w:val="center"/>
    </w:pPr>
    <w:rPr>
      <w:rFonts w:ascii="Tahoma" w:hAnsi="Tahoma" w:cs="Tahoma"/>
      <w:color w:val="000000"/>
      <w:sz w:val="16"/>
      <w:szCs w:val="16"/>
      <w:lang w:val="ro-RO" w:eastAsia="ro-RO"/>
    </w:rPr>
  </w:style>
  <w:style w:type="paragraph" w:customStyle="1" w:styleId="labelheader">
    <w:name w:val="label_header"/>
    <w:basedOn w:val="Normal"/>
    <w:rsid w:val="0005708C"/>
    <w:pPr>
      <w:pBdr>
        <w:bottom w:val="single" w:sz="6" w:space="0" w:color="95B3DE"/>
      </w:pBdr>
      <w:shd w:val="clear" w:color="auto" w:fill="D6DEEC"/>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field">
    <w:name w:val="field"/>
    <w:basedOn w:val="Normal"/>
    <w:rsid w:val="0005708C"/>
    <w:pPr>
      <w:pBdr>
        <w:bottom w:val="single" w:sz="6" w:space="0" w:color="EBEBEB"/>
      </w:pBdr>
      <w:shd w:val="clear" w:color="auto" w:fill="FFFFFF"/>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fieldin">
    <w:name w:val="field_in"/>
    <w:basedOn w:val="Normal"/>
    <w:rsid w:val="0005708C"/>
    <w:pPr>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textnormal">
    <w:name w:val="textnormal"/>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Normal1">
    <w:name w:val="Normal1"/>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textbold">
    <w:name w:val="textbold"/>
    <w:basedOn w:val="Normal"/>
    <w:rsid w:val="0005708C"/>
    <w:pPr>
      <w:spacing w:before="100" w:beforeAutospacing="1" w:after="100" w:afterAutospacing="1"/>
    </w:pPr>
    <w:rPr>
      <w:b/>
      <w:bCs/>
      <w:color w:val="000000"/>
      <w:lang w:val="ro-RO" w:eastAsia="ro-RO"/>
    </w:rPr>
  </w:style>
  <w:style w:type="paragraph" w:customStyle="1" w:styleId="bold">
    <w:name w:val="bold"/>
    <w:basedOn w:val="Normal"/>
    <w:rsid w:val="0005708C"/>
    <w:pPr>
      <w:spacing w:before="100" w:beforeAutospacing="1" w:after="100" w:afterAutospacing="1"/>
    </w:pPr>
    <w:rPr>
      <w:b/>
      <w:bCs/>
      <w:color w:val="000000"/>
      <w:lang w:val="ro-RO" w:eastAsia="ro-RO"/>
    </w:rPr>
  </w:style>
  <w:style w:type="paragraph" w:customStyle="1" w:styleId="x-box-tl">
    <w:name w:val="x-box-tl"/>
    <w:basedOn w:val="Normal"/>
    <w:rsid w:val="0005708C"/>
    <w:pPr>
      <w:spacing w:before="100" w:beforeAutospacing="1" w:after="100" w:afterAutospacing="1"/>
    </w:pPr>
    <w:rPr>
      <w:color w:val="000000"/>
      <w:lang w:val="ro-RO" w:eastAsia="ro-RO"/>
    </w:rPr>
  </w:style>
  <w:style w:type="paragraph" w:customStyle="1" w:styleId="x-box-tc">
    <w:name w:val="x-box-tc"/>
    <w:basedOn w:val="Normal"/>
    <w:rsid w:val="0005708C"/>
    <w:pPr>
      <w:spacing w:before="100" w:beforeAutospacing="1" w:after="100" w:afterAutospacing="1"/>
    </w:pPr>
    <w:rPr>
      <w:color w:val="000000"/>
      <w:lang w:val="ro-RO" w:eastAsia="ro-RO"/>
    </w:rPr>
  </w:style>
  <w:style w:type="paragraph" w:customStyle="1" w:styleId="x-box-ml">
    <w:name w:val="x-box-ml"/>
    <w:basedOn w:val="Normal"/>
    <w:rsid w:val="0005708C"/>
    <w:pPr>
      <w:spacing w:before="100" w:beforeAutospacing="1" w:after="100" w:afterAutospacing="1"/>
    </w:pPr>
    <w:rPr>
      <w:color w:val="000000"/>
      <w:lang w:val="ro-RO" w:eastAsia="ro-RO"/>
    </w:rPr>
  </w:style>
  <w:style w:type="paragraph" w:customStyle="1" w:styleId="x-box-mc">
    <w:name w:val="x-box-mc"/>
    <w:basedOn w:val="Normal"/>
    <w:rsid w:val="0005708C"/>
    <w:pPr>
      <w:shd w:val="clear" w:color="auto" w:fill="EEEEEE"/>
      <w:spacing w:before="100" w:beforeAutospacing="1" w:after="100" w:afterAutospacing="1"/>
    </w:pPr>
    <w:rPr>
      <w:rFonts w:ascii="Tahoma" w:hAnsi="Tahoma" w:cs="Tahoma"/>
      <w:color w:val="393939"/>
      <w:sz w:val="18"/>
      <w:szCs w:val="18"/>
      <w:lang w:val="ro-RO" w:eastAsia="ro-RO"/>
    </w:rPr>
  </w:style>
  <w:style w:type="paragraph" w:customStyle="1" w:styleId="x-box-mr">
    <w:name w:val="x-box-mr"/>
    <w:basedOn w:val="Normal"/>
    <w:rsid w:val="0005708C"/>
    <w:pPr>
      <w:spacing w:before="100" w:beforeAutospacing="1" w:after="100" w:afterAutospacing="1"/>
    </w:pPr>
    <w:rPr>
      <w:color w:val="000000"/>
      <w:lang w:val="ro-RO" w:eastAsia="ro-RO"/>
    </w:rPr>
  </w:style>
  <w:style w:type="paragraph" w:customStyle="1" w:styleId="x-box-bl">
    <w:name w:val="x-box-bl"/>
    <w:basedOn w:val="Normal"/>
    <w:rsid w:val="0005708C"/>
    <w:pPr>
      <w:spacing w:before="100" w:beforeAutospacing="1" w:after="100" w:afterAutospacing="1"/>
    </w:pPr>
    <w:rPr>
      <w:color w:val="000000"/>
      <w:lang w:val="ro-RO" w:eastAsia="ro-RO"/>
    </w:rPr>
  </w:style>
  <w:style w:type="paragraph" w:customStyle="1" w:styleId="x-box-bc">
    <w:name w:val="x-box-bc"/>
    <w:basedOn w:val="Normal"/>
    <w:rsid w:val="0005708C"/>
    <w:pPr>
      <w:spacing w:before="100" w:beforeAutospacing="1" w:after="100" w:afterAutospacing="1"/>
    </w:pPr>
    <w:rPr>
      <w:color w:val="000000"/>
      <w:lang w:val="ro-RO" w:eastAsia="ro-RO"/>
    </w:rPr>
  </w:style>
  <w:style w:type="paragraph" w:customStyle="1" w:styleId="x-box-tr">
    <w:name w:val="x-box-tr"/>
    <w:basedOn w:val="Normal"/>
    <w:rsid w:val="0005708C"/>
    <w:pPr>
      <w:spacing w:before="100" w:beforeAutospacing="1" w:after="100" w:afterAutospacing="1"/>
    </w:pPr>
    <w:rPr>
      <w:color w:val="000000"/>
      <w:lang w:val="ro-RO" w:eastAsia="ro-RO"/>
    </w:rPr>
  </w:style>
  <w:style w:type="paragraph" w:customStyle="1" w:styleId="x-box-br">
    <w:name w:val="x-box-br"/>
    <w:basedOn w:val="Normal"/>
    <w:rsid w:val="0005708C"/>
    <w:pPr>
      <w:spacing w:before="100" w:beforeAutospacing="1" w:after="100" w:afterAutospacing="1"/>
    </w:pPr>
    <w:rPr>
      <w:color w:val="000000"/>
      <w:lang w:val="ro-RO" w:eastAsia="ro-RO"/>
    </w:rPr>
  </w:style>
  <w:style w:type="paragraph" w:customStyle="1" w:styleId="navigationseparator">
    <w:name w:val="navigation_separator"/>
    <w:basedOn w:val="Normal"/>
    <w:rsid w:val="0005708C"/>
    <w:pPr>
      <w:spacing w:before="100" w:beforeAutospacing="1" w:after="100" w:afterAutospacing="1"/>
      <w:textAlignment w:val="top"/>
    </w:pPr>
    <w:rPr>
      <w:rFonts w:ascii="Tahoma" w:hAnsi="Tahoma" w:cs="Tahoma"/>
      <w:color w:val="C0C0C0"/>
      <w:sz w:val="27"/>
      <w:szCs w:val="27"/>
      <w:lang w:val="ro-RO" w:eastAsia="ro-RO"/>
    </w:rPr>
  </w:style>
  <w:style w:type="paragraph" w:customStyle="1" w:styleId="btn">
    <w:name w:val="btn"/>
    <w:basedOn w:val="Normal"/>
    <w:rsid w:val="0005708C"/>
    <w:pPr>
      <w:shd w:val="clear" w:color="auto" w:fill="336699"/>
      <w:spacing w:before="100" w:beforeAutospacing="1" w:after="100" w:afterAutospacing="1"/>
    </w:pPr>
    <w:rPr>
      <w:color w:val="FFFFFF"/>
      <w:sz w:val="17"/>
      <w:szCs w:val="17"/>
      <w:lang w:val="ro-RO" w:eastAsia="ro-RO"/>
    </w:rPr>
  </w:style>
  <w:style w:type="paragraph" w:customStyle="1" w:styleId="inoperare">
    <w:name w:val="inoperare"/>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lucru">
    <w:name w:val="inlucru"/>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operarenerezolvat">
    <w:name w:val="inoperarenerezolvat"/>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operareexpirat">
    <w:name w:val="inoperareexpirat"/>
    <w:basedOn w:val="Normal"/>
    <w:rsid w:val="0005708C"/>
    <w:pPr>
      <w:pBdr>
        <w:top w:val="single" w:sz="6" w:space="2" w:color="C0C0C0"/>
        <w:left w:val="single" w:sz="6" w:space="2" w:color="C0C0C0"/>
        <w:bottom w:val="threeDEngrave" w:sz="6" w:space="2" w:color="C0C0C0"/>
        <w:right w:val="threeDEngrave" w:sz="6" w:space="2" w:color="C0C0C0"/>
      </w:pBdr>
      <w:shd w:val="clear" w:color="auto" w:fill="FF0000"/>
      <w:spacing w:before="100" w:beforeAutospacing="1" w:after="100" w:afterAutospacing="1"/>
    </w:pPr>
    <w:rPr>
      <w:b/>
      <w:bCs/>
      <w:color w:val="FFFFFF"/>
      <w:lang w:val="ro-RO" w:eastAsia="ro-RO"/>
    </w:rPr>
  </w:style>
  <w:style w:type="paragraph" w:customStyle="1" w:styleId="expirat">
    <w:name w:val="expirat"/>
    <w:basedOn w:val="Normal"/>
    <w:rsid w:val="0005708C"/>
    <w:pPr>
      <w:pBdr>
        <w:top w:val="single" w:sz="6" w:space="2" w:color="C0C0C0"/>
        <w:left w:val="single" w:sz="6" w:space="2" w:color="C0C0C0"/>
        <w:bottom w:val="threeDEngrave" w:sz="6" w:space="2" w:color="C0C0C0"/>
        <w:right w:val="threeDEngrave" w:sz="6" w:space="2" w:color="C0C0C0"/>
      </w:pBdr>
      <w:shd w:val="clear" w:color="auto" w:fill="FF0000"/>
      <w:spacing w:before="100" w:beforeAutospacing="1" w:after="100" w:afterAutospacing="1"/>
    </w:pPr>
    <w:rPr>
      <w:b/>
      <w:bCs/>
      <w:color w:val="FFFFFF"/>
      <w:lang w:val="ro-RO" w:eastAsia="ro-RO"/>
    </w:rPr>
  </w:style>
  <w:style w:type="paragraph" w:customStyle="1" w:styleId="rezolvatintern">
    <w:name w:val="rezolvatintern"/>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rezolvatclasat">
    <w:name w:val="rezolvatclasat"/>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clasat">
    <w:name w:val="clasat"/>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intern">
    <w:name w:val="intern"/>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rezolvatanulat">
    <w:name w:val="rezolvatanulat"/>
    <w:basedOn w:val="Normal"/>
    <w:rsid w:val="0005708C"/>
    <w:pPr>
      <w:pBdr>
        <w:top w:val="single" w:sz="6" w:space="2" w:color="C0C0C0"/>
        <w:left w:val="single" w:sz="6" w:space="2" w:color="C0C0C0"/>
        <w:bottom w:val="threeDEngrave" w:sz="6" w:space="2" w:color="C0C0C0"/>
        <w:right w:val="threeDEngrave" w:sz="6" w:space="2" w:color="C0C0C0"/>
      </w:pBdr>
      <w:shd w:val="clear" w:color="auto" w:fill="F7F93A"/>
      <w:spacing w:before="100" w:beforeAutospacing="1" w:after="100" w:afterAutospacing="1"/>
    </w:pPr>
    <w:rPr>
      <w:b/>
      <w:bCs/>
      <w:color w:val="000000"/>
      <w:lang w:val="ro-RO" w:eastAsia="ro-RO"/>
    </w:rPr>
  </w:style>
  <w:style w:type="paragraph" w:customStyle="1" w:styleId="anulat">
    <w:name w:val="anulat"/>
    <w:basedOn w:val="Normal"/>
    <w:rsid w:val="0005708C"/>
    <w:pPr>
      <w:pBdr>
        <w:top w:val="single" w:sz="6" w:space="2" w:color="C0C0C0"/>
        <w:left w:val="single" w:sz="6" w:space="2" w:color="C0C0C0"/>
        <w:bottom w:val="threeDEngrave" w:sz="6" w:space="2" w:color="C0C0C0"/>
        <w:right w:val="threeDEngrave" w:sz="6" w:space="2" w:color="C0C0C0"/>
      </w:pBdr>
      <w:shd w:val="clear" w:color="auto" w:fill="F7F93A"/>
      <w:spacing w:before="100" w:beforeAutospacing="1" w:after="100" w:afterAutospacing="1"/>
    </w:pPr>
    <w:rPr>
      <w:b/>
      <w:bCs/>
      <w:color w:val="000000"/>
      <w:lang w:val="ro-RO" w:eastAsia="ro-RO"/>
    </w:rPr>
  </w:style>
  <w:style w:type="paragraph" w:customStyle="1" w:styleId="rezolvatfavorabil">
    <w:name w:val="rezolvat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8000"/>
      <w:spacing w:before="100" w:beforeAutospacing="1" w:after="100" w:afterAutospacing="1"/>
    </w:pPr>
    <w:rPr>
      <w:b/>
      <w:bCs/>
      <w:color w:val="FFFFFF"/>
      <w:lang w:val="ro-RO" w:eastAsia="ro-RO"/>
    </w:rPr>
  </w:style>
  <w:style w:type="paragraph" w:customStyle="1" w:styleId="favorabil">
    <w:name w:val="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8000"/>
      <w:spacing w:before="100" w:beforeAutospacing="1" w:after="100" w:afterAutospacing="1"/>
    </w:pPr>
    <w:rPr>
      <w:b/>
      <w:bCs/>
      <w:color w:val="FFFFFF"/>
      <w:lang w:val="ro-RO" w:eastAsia="ro-RO"/>
    </w:rPr>
  </w:style>
  <w:style w:type="paragraph" w:customStyle="1" w:styleId="rezolvatpartial">
    <w:name w:val="rezolvat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partial">
    <w:name w:val="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rezolvatnefavorabil">
    <w:name w:val="rezolvat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C0C0C0"/>
      <w:spacing w:before="100" w:beforeAutospacing="1" w:after="100" w:afterAutospacing="1"/>
    </w:pPr>
    <w:rPr>
      <w:b/>
      <w:bCs/>
      <w:color w:val="000000"/>
      <w:lang w:val="ro-RO" w:eastAsia="ro-RO"/>
    </w:rPr>
  </w:style>
  <w:style w:type="paragraph" w:customStyle="1" w:styleId="nefavorabil">
    <w:name w:val="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C0C0C0"/>
      <w:spacing w:before="100" w:beforeAutospacing="1" w:after="100" w:afterAutospacing="1"/>
    </w:pPr>
    <w:rPr>
      <w:b/>
      <w:bCs/>
      <w:color w:val="000000"/>
      <w:lang w:val="ro-RO" w:eastAsia="ro-RO"/>
    </w:rPr>
  </w:style>
  <w:style w:type="paragraph" w:customStyle="1" w:styleId="rezolvatdeclinatcompetenta">
    <w:name w:val="rezolvat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declinatcompetenta">
    <w:name w:val="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expediatfavorabil">
    <w:name w:val="expediat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FFFFFF"/>
      <w:lang w:val="ro-RO" w:eastAsia="ro-RO"/>
    </w:rPr>
  </w:style>
  <w:style w:type="paragraph" w:customStyle="1" w:styleId="expediatnefavorabil">
    <w:name w:val="expediat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FF0000"/>
      <w:lang w:val="ro-RO" w:eastAsia="ro-RO"/>
    </w:rPr>
  </w:style>
  <w:style w:type="paragraph" w:customStyle="1" w:styleId="expediatpartial">
    <w:name w:val="expediat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008000"/>
      <w:lang w:val="ro-RO" w:eastAsia="ro-RO"/>
    </w:rPr>
  </w:style>
  <w:style w:type="paragraph" w:customStyle="1" w:styleId="expediatdeclinatcompetenta">
    <w:name w:val="expediat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008000"/>
      <w:lang w:val="ro-RO" w:eastAsia="ro-RO"/>
    </w:rPr>
  </w:style>
  <w:style w:type="character" w:customStyle="1" w:styleId="tab">
    <w:name w:val="tab"/>
    <w:basedOn w:val="DefaultParagraphFont"/>
    <w:rsid w:val="0005708C"/>
    <w:rPr>
      <w:strike w:val="0"/>
      <w:dstrike w:val="0"/>
      <w:sz w:val="16"/>
      <w:szCs w:val="16"/>
      <w:u w:val="none"/>
      <w:effect w:val="none"/>
      <w:bdr w:val="none" w:sz="0" w:space="0" w:color="auto" w:frame="1"/>
      <w:shd w:val="clear" w:color="auto" w:fill="E0E0E0"/>
    </w:rPr>
  </w:style>
  <w:style w:type="character" w:customStyle="1" w:styleId="intab">
    <w:name w:val="intab"/>
    <w:basedOn w:val="DefaultParagraphFont"/>
    <w:rsid w:val="0005708C"/>
    <w:rPr>
      <w:rFonts w:ascii="Tahoma" w:hAnsi="Tahoma" w:cs="Tahoma" w:hint="default"/>
      <w:b/>
      <w:bCs/>
      <w:sz w:val="16"/>
      <w:szCs w:val="16"/>
      <w:bdr w:val="single" w:sz="6" w:space="2" w:color="000000" w:frame="1"/>
    </w:rPr>
  </w:style>
  <w:style w:type="character" w:customStyle="1" w:styleId="nrbutton">
    <w:name w:val="nrbutton"/>
    <w:basedOn w:val="DefaultParagraphFont"/>
    <w:rsid w:val="0005708C"/>
    <w:rPr>
      <w:b w:val="0"/>
      <w:bCs w:val="0"/>
      <w:color w:val="000000"/>
      <w:bdr w:val="outset" w:sz="12" w:space="0" w:color="FFFFFF" w:frame="1"/>
      <w:shd w:val="clear" w:color="auto" w:fill="EBEADB"/>
    </w:rPr>
  </w:style>
  <w:style w:type="character" w:customStyle="1" w:styleId="head">
    <w:name w:val="head"/>
    <w:basedOn w:val="DefaultParagraphFont"/>
    <w:rsid w:val="0005708C"/>
    <w:rPr>
      <w:b w:val="0"/>
      <w:bCs w:val="0"/>
      <w:color w:val="000000"/>
      <w:bdr w:val="outset" w:sz="12" w:space="0" w:color="FFFFFF" w:frame="1"/>
      <w:shd w:val="clear" w:color="auto" w:fill="EBEADB"/>
    </w:rPr>
  </w:style>
  <w:style w:type="character" w:customStyle="1" w:styleId="lastrow">
    <w:name w:val="lastrow"/>
    <w:basedOn w:val="DefaultParagraphFont"/>
    <w:rsid w:val="0005708C"/>
    <w:rPr>
      <w:b w:val="0"/>
      <w:bCs w:val="0"/>
      <w:color w:val="000000"/>
      <w:bdr w:val="inset" w:sz="6" w:space="2" w:color="auto"/>
      <w:shd w:val="clear" w:color="auto" w:fill="EBEADB"/>
    </w:rPr>
  </w:style>
  <w:style w:type="character" w:customStyle="1" w:styleId="intab1">
    <w:name w:val="intab1"/>
    <w:basedOn w:val="DefaultParagraphFont"/>
    <w:rsid w:val="0005708C"/>
    <w:rPr>
      <w:rFonts w:ascii="Tahoma" w:hAnsi="Tahoma" w:cs="Tahoma" w:hint="default"/>
      <w:b/>
      <w:bCs/>
      <w:color w:val="000000"/>
      <w:sz w:val="16"/>
      <w:szCs w:val="16"/>
      <w:bdr w:val="single" w:sz="6" w:space="2" w:color="000000" w:frame="1"/>
    </w:rPr>
  </w:style>
  <w:style w:type="paragraph" w:customStyle="1" w:styleId="button1">
    <w:name w:val="button1"/>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styleId="z-TopofForm">
    <w:name w:val="HTML Top of Form"/>
    <w:basedOn w:val="Normal"/>
    <w:next w:val="Normal"/>
    <w:link w:val="z-TopofFormChar"/>
    <w:hidden/>
    <w:uiPriority w:val="99"/>
    <w:semiHidden/>
    <w:unhideWhenUsed/>
    <w:rsid w:val="0005708C"/>
    <w:pPr>
      <w:pBdr>
        <w:bottom w:val="single" w:sz="6" w:space="1" w:color="auto"/>
      </w:pBdr>
      <w:jc w:val="center"/>
    </w:pPr>
    <w:rPr>
      <w:rFonts w:ascii="Arial" w:hAnsi="Arial" w:cs="Arial"/>
      <w:vanish/>
      <w:color w:val="000000"/>
      <w:sz w:val="16"/>
      <w:szCs w:val="16"/>
      <w:lang w:val="ro-RO" w:eastAsia="ro-RO"/>
    </w:rPr>
  </w:style>
  <w:style w:type="character" w:customStyle="1" w:styleId="z-TopofFormChar">
    <w:name w:val="z-Top of Form Char"/>
    <w:basedOn w:val="DefaultParagraphFont"/>
    <w:link w:val="z-TopofForm"/>
    <w:uiPriority w:val="99"/>
    <w:semiHidden/>
    <w:rsid w:val="0005708C"/>
    <w:rPr>
      <w:rFonts w:ascii="Arial" w:eastAsia="Times New Roman" w:hAnsi="Arial" w:cs="Arial"/>
      <w:vanish/>
      <w:color w:val="000000"/>
      <w:sz w:val="16"/>
      <w:szCs w:val="16"/>
      <w:lang w:eastAsia="ro-RO"/>
    </w:rPr>
  </w:style>
  <w:style w:type="character" w:customStyle="1" w:styleId="inoperare1">
    <w:name w:val="inoperare1"/>
    <w:basedOn w:val="DefaultParagraphFont"/>
    <w:rsid w:val="0005708C"/>
    <w:rPr>
      <w:b/>
      <w:bCs/>
      <w:color w:val="FFFFFF"/>
      <w:bdr w:val="single" w:sz="6" w:space="2" w:color="C0C0C0" w:frame="1"/>
      <w:shd w:val="clear" w:color="auto" w:fill="336699"/>
    </w:rPr>
  </w:style>
  <w:style w:type="paragraph" w:styleId="z-BottomofForm">
    <w:name w:val="HTML Bottom of Form"/>
    <w:basedOn w:val="Normal"/>
    <w:next w:val="Normal"/>
    <w:link w:val="z-BottomofFormChar"/>
    <w:hidden/>
    <w:uiPriority w:val="99"/>
    <w:semiHidden/>
    <w:unhideWhenUsed/>
    <w:rsid w:val="0005708C"/>
    <w:pPr>
      <w:pBdr>
        <w:top w:val="single" w:sz="6" w:space="1" w:color="auto"/>
      </w:pBdr>
      <w:jc w:val="center"/>
    </w:pPr>
    <w:rPr>
      <w:rFonts w:ascii="Arial" w:hAnsi="Arial" w:cs="Arial"/>
      <w:vanish/>
      <w:color w:val="000000"/>
      <w:sz w:val="16"/>
      <w:szCs w:val="16"/>
      <w:lang w:val="ro-RO" w:eastAsia="ro-RO"/>
    </w:rPr>
  </w:style>
  <w:style w:type="character" w:customStyle="1" w:styleId="z-BottomofFormChar">
    <w:name w:val="z-Bottom of Form Char"/>
    <w:basedOn w:val="DefaultParagraphFont"/>
    <w:link w:val="z-BottomofForm"/>
    <w:uiPriority w:val="99"/>
    <w:semiHidden/>
    <w:rsid w:val="0005708C"/>
    <w:rPr>
      <w:rFonts w:ascii="Arial" w:eastAsia="Times New Roman" w:hAnsi="Arial" w:cs="Arial"/>
      <w:vanish/>
      <w:color w:val="000000"/>
      <w:sz w:val="16"/>
      <w:szCs w:val="16"/>
      <w:lang w:eastAsia="ro-RO"/>
    </w:rPr>
  </w:style>
  <w:style w:type="paragraph" w:styleId="BalloonText">
    <w:name w:val="Balloon Text"/>
    <w:basedOn w:val="Normal"/>
    <w:link w:val="BalloonTextChar"/>
    <w:uiPriority w:val="99"/>
    <w:semiHidden/>
    <w:unhideWhenUsed/>
    <w:rsid w:val="00C24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665763">
      <w:bodyDiv w:val="1"/>
      <w:marLeft w:val="0"/>
      <w:marRight w:val="0"/>
      <w:marTop w:val="0"/>
      <w:marBottom w:val="0"/>
      <w:divBdr>
        <w:top w:val="none" w:sz="0" w:space="0" w:color="auto"/>
        <w:left w:val="none" w:sz="0" w:space="0" w:color="auto"/>
        <w:bottom w:val="none" w:sz="0" w:space="0" w:color="auto"/>
        <w:right w:val="none" w:sz="0" w:space="0" w:color="auto"/>
      </w:divBdr>
      <w:divsChild>
        <w:div w:id="925726962">
          <w:marLeft w:val="0"/>
          <w:marRight w:val="0"/>
          <w:marTop w:val="0"/>
          <w:marBottom w:val="0"/>
          <w:divBdr>
            <w:top w:val="single" w:sz="2" w:space="0" w:color="000080"/>
            <w:left w:val="single" w:sz="2" w:space="0" w:color="000080"/>
            <w:bottom w:val="single" w:sz="2" w:space="0" w:color="000080"/>
            <w:right w:val="single" w:sz="2" w:space="0" w:color="000080"/>
          </w:divBdr>
        </w:div>
      </w:divsChild>
    </w:div>
    <w:div w:id="207265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TotalTime>
  <Pages>3</Pages>
  <Words>863</Words>
  <Characters>5011</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Baluta</dc:creator>
  <cp:keywords/>
  <dc:description/>
  <cp:lastModifiedBy>Madalina Baluta</cp:lastModifiedBy>
  <cp:revision>53</cp:revision>
  <cp:lastPrinted>2016-04-25T10:31:00Z</cp:lastPrinted>
  <dcterms:created xsi:type="dcterms:W3CDTF">2015-05-07T13:48:00Z</dcterms:created>
  <dcterms:modified xsi:type="dcterms:W3CDTF">2016-04-25T10:39:00Z</dcterms:modified>
</cp:coreProperties>
</file>