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5C" w:rsidRDefault="0028525C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B03B9" w:rsidRDefault="007B03B9" w:rsidP="007B03B9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7B03B9" w:rsidRDefault="007B03B9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80548" w:rsidRDefault="00980548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A17C2A">
        <w:rPr>
          <w:rFonts w:ascii="Cambria" w:hAnsi="Cambria"/>
          <w:b/>
          <w:sz w:val="26"/>
          <w:szCs w:val="26"/>
          <w:lang w:val="ro-RO"/>
        </w:rPr>
        <w:t>:</w:t>
      </w:r>
      <w:r w:rsidR="00196EA0">
        <w:rPr>
          <w:rFonts w:ascii="Cambria" w:hAnsi="Cambria"/>
          <w:b/>
          <w:sz w:val="26"/>
          <w:szCs w:val="26"/>
          <w:lang w:val="ro-RO"/>
        </w:rPr>
        <w:t xml:space="preserve"> 23</w:t>
      </w:r>
      <w:r w:rsidR="00730423">
        <w:rPr>
          <w:rFonts w:ascii="Cambria" w:hAnsi="Cambria"/>
          <w:b/>
          <w:sz w:val="26"/>
          <w:szCs w:val="26"/>
          <w:lang w:val="ro-RO"/>
        </w:rPr>
        <w:t>.07</w:t>
      </w:r>
      <w:r>
        <w:rPr>
          <w:rFonts w:ascii="Cambria" w:hAnsi="Cambria"/>
          <w:b/>
          <w:sz w:val="26"/>
          <w:szCs w:val="26"/>
          <w:lang w:val="ro-RO"/>
        </w:rPr>
        <w:t>.2014</w:t>
      </w:r>
    </w:p>
    <w:p w:rsidR="00A17C2A" w:rsidRPr="00D3391F" w:rsidRDefault="00A17C2A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28525C" w:rsidRDefault="007B03B9" w:rsidP="00B2148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>la Centrul de Informare a Cetăţenilor, următorul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="0028525C">
        <w:rPr>
          <w:rFonts w:ascii="Cambria" w:hAnsi="Cambria"/>
          <w:b/>
          <w:sz w:val="26"/>
          <w:szCs w:val="26"/>
          <w:lang w:val="ro-RO"/>
        </w:rPr>
        <w:t>Plan</w:t>
      </w:r>
      <w:r w:rsidR="0028525C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28525C">
        <w:rPr>
          <w:rFonts w:ascii="Cambria" w:hAnsi="Cambria"/>
          <w:b/>
          <w:sz w:val="26"/>
          <w:szCs w:val="26"/>
          <w:lang w:val="ro-RO"/>
        </w:rPr>
        <w:t xml:space="preserve">str. </w:t>
      </w:r>
      <w:r w:rsidR="00196EA0">
        <w:rPr>
          <w:rFonts w:ascii="Cambria" w:hAnsi="Cambria"/>
          <w:b/>
          <w:sz w:val="26"/>
          <w:szCs w:val="26"/>
          <w:lang w:val="ro-RO"/>
        </w:rPr>
        <w:t>Marin Preda</w:t>
      </w:r>
      <w:r w:rsidR="00730423">
        <w:rPr>
          <w:rFonts w:ascii="Cambria" w:hAnsi="Cambria"/>
          <w:b/>
          <w:sz w:val="26"/>
          <w:szCs w:val="26"/>
          <w:lang w:val="ro-RO"/>
        </w:rPr>
        <w:t xml:space="preserve">, </w:t>
      </w:r>
      <w:r w:rsidR="006C6C18">
        <w:rPr>
          <w:rFonts w:ascii="Cambria" w:hAnsi="Cambria"/>
          <w:b/>
          <w:sz w:val="26"/>
          <w:szCs w:val="26"/>
          <w:lang w:val="ro-RO"/>
        </w:rPr>
        <w:t>Z</w:t>
      </w:r>
      <w:r w:rsidR="00196EA0">
        <w:rPr>
          <w:rFonts w:ascii="Cambria" w:hAnsi="Cambria"/>
          <w:b/>
          <w:sz w:val="26"/>
          <w:szCs w:val="26"/>
          <w:lang w:val="ro-RO"/>
        </w:rPr>
        <w:t>onificare</w:t>
      </w:r>
      <w:r w:rsidR="006C6C18">
        <w:rPr>
          <w:rFonts w:ascii="Cambria" w:hAnsi="Cambria"/>
          <w:b/>
          <w:sz w:val="26"/>
          <w:szCs w:val="26"/>
          <w:lang w:val="ro-RO"/>
        </w:rPr>
        <w:t>a teritoriului și căile de comumnicare</w:t>
      </w:r>
      <w:r w:rsidR="00196EA0">
        <w:rPr>
          <w:rFonts w:ascii="Cambria" w:hAnsi="Cambria"/>
          <w:b/>
          <w:sz w:val="26"/>
          <w:szCs w:val="26"/>
          <w:lang w:val="ro-RO"/>
        </w:rPr>
        <w:t xml:space="preserve"> </w:t>
      </w:r>
      <w:r w:rsidR="00A375B3">
        <w:rPr>
          <w:rFonts w:ascii="Cambria" w:hAnsi="Cambria"/>
          <w:b/>
          <w:sz w:val="26"/>
          <w:szCs w:val="26"/>
          <w:lang w:val="ro-RO"/>
        </w:rPr>
        <w:t xml:space="preserve">, solicitat de domnul </w:t>
      </w:r>
      <w:r w:rsidR="00196EA0">
        <w:rPr>
          <w:rFonts w:ascii="Cambria" w:hAnsi="Cambria"/>
          <w:b/>
          <w:sz w:val="26"/>
          <w:szCs w:val="26"/>
          <w:lang w:val="ro-RO"/>
        </w:rPr>
        <w:t>Urdea Florin</w:t>
      </w:r>
      <w:r w:rsidR="00A375B3">
        <w:rPr>
          <w:rFonts w:ascii="Cambria" w:hAnsi="Cambria"/>
          <w:b/>
          <w:sz w:val="26"/>
          <w:szCs w:val="26"/>
          <w:lang w:val="ro-RO"/>
        </w:rPr>
        <w:t>.</w:t>
      </w:r>
    </w:p>
    <w:p w:rsidR="00274FEF" w:rsidRPr="0028525C" w:rsidRDefault="00274FEF" w:rsidP="00274FEF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8525C" w:rsidRPr="00D3391F" w:rsidRDefault="0028525C" w:rsidP="0028525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6C6C18">
        <w:rPr>
          <w:rFonts w:ascii="Cambria" w:hAnsi="Cambria"/>
          <w:sz w:val="26"/>
          <w:szCs w:val="26"/>
          <w:lang w:val="ro-RO"/>
        </w:rPr>
        <w:t>17</w:t>
      </w:r>
      <w:bookmarkStart w:id="0" w:name="_GoBack"/>
      <w:bookmarkEnd w:id="0"/>
      <w:r w:rsidR="00C81AAE">
        <w:rPr>
          <w:rFonts w:ascii="Cambria" w:hAnsi="Cambria"/>
          <w:sz w:val="26"/>
          <w:szCs w:val="26"/>
          <w:lang w:val="ro-RO"/>
        </w:rPr>
        <w:t>.08</w:t>
      </w:r>
      <w:r>
        <w:rPr>
          <w:rFonts w:ascii="Cambria" w:hAnsi="Cambria"/>
          <w:sz w:val="26"/>
          <w:szCs w:val="26"/>
          <w:lang w:val="ro-RO"/>
        </w:rPr>
        <w:t>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9144D2" w:rsidRDefault="009144D2"/>
    <w:sectPr w:rsidR="009144D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8525C"/>
    <w:rsid w:val="00002AF0"/>
    <w:rsid w:val="00196EA0"/>
    <w:rsid w:val="00234F38"/>
    <w:rsid w:val="00274FEF"/>
    <w:rsid w:val="0028525C"/>
    <w:rsid w:val="003B5339"/>
    <w:rsid w:val="003C3ECB"/>
    <w:rsid w:val="004F5F01"/>
    <w:rsid w:val="00684C2D"/>
    <w:rsid w:val="006A2613"/>
    <w:rsid w:val="006C6C18"/>
    <w:rsid w:val="006E697D"/>
    <w:rsid w:val="00725477"/>
    <w:rsid w:val="00730423"/>
    <w:rsid w:val="00751EEF"/>
    <w:rsid w:val="007B03B9"/>
    <w:rsid w:val="008549D9"/>
    <w:rsid w:val="009144D2"/>
    <w:rsid w:val="00980548"/>
    <w:rsid w:val="00A17C2A"/>
    <w:rsid w:val="00A375B3"/>
    <w:rsid w:val="00B06E5C"/>
    <w:rsid w:val="00B21486"/>
    <w:rsid w:val="00C81AAE"/>
    <w:rsid w:val="00D72809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0D679-86D0-4304-9224-02DAE2C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14</cp:revision>
  <cp:lastPrinted>2014-07-08T13:50:00Z</cp:lastPrinted>
  <dcterms:created xsi:type="dcterms:W3CDTF">2014-01-24T09:34:00Z</dcterms:created>
  <dcterms:modified xsi:type="dcterms:W3CDTF">2014-08-25T13:03:00Z</dcterms:modified>
</cp:coreProperties>
</file>